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CE83" w14:textId="3F75467F" w:rsidR="008E279B" w:rsidRPr="00AD0F2A" w:rsidRDefault="00A86B7D"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PROCESSO ADMINISTRATIVO</w:t>
      </w:r>
      <w:r w:rsidR="00E52EF5" w:rsidRPr="00AD0F2A">
        <w:rPr>
          <w:rFonts w:ascii="Times New Roman" w:hAnsi="Times New Roman"/>
          <w:b/>
          <w:sz w:val="24"/>
          <w:szCs w:val="24"/>
        </w:rPr>
        <w:t xml:space="preserve"> N° </w:t>
      </w:r>
      <w:r w:rsidR="00436856" w:rsidRPr="00AD0F2A">
        <w:rPr>
          <w:rFonts w:ascii="Times New Roman" w:hAnsi="Times New Roman"/>
          <w:b/>
          <w:sz w:val="24"/>
          <w:szCs w:val="24"/>
        </w:rPr>
        <w:t>015/2024</w:t>
      </w:r>
    </w:p>
    <w:p w14:paraId="03036750" w14:textId="0B339FA0" w:rsidR="008E279B" w:rsidRPr="00AD0F2A" w:rsidRDefault="00A86B7D"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 xml:space="preserve">PREGÃO </w:t>
      </w:r>
      <w:r w:rsidR="006F46BC" w:rsidRPr="00AD0F2A">
        <w:rPr>
          <w:rFonts w:ascii="Times New Roman" w:hAnsi="Times New Roman"/>
          <w:b/>
          <w:sz w:val="24"/>
          <w:szCs w:val="24"/>
        </w:rPr>
        <w:t>ELETRONICO</w:t>
      </w:r>
      <w:r w:rsidRPr="00AD0F2A">
        <w:rPr>
          <w:rFonts w:ascii="Times New Roman" w:hAnsi="Times New Roman"/>
          <w:b/>
          <w:sz w:val="24"/>
          <w:szCs w:val="24"/>
        </w:rPr>
        <w:t xml:space="preserve"> Nº </w:t>
      </w:r>
      <w:r w:rsidR="00436856" w:rsidRPr="00AD0F2A">
        <w:rPr>
          <w:rFonts w:ascii="Times New Roman" w:hAnsi="Times New Roman"/>
          <w:b/>
          <w:sz w:val="24"/>
          <w:szCs w:val="24"/>
        </w:rPr>
        <w:t>006/2024</w:t>
      </w:r>
    </w:p>
    <w:p w14:paraId="55F07A51" w14:textId="77777777" w:rsidR="008E279B" w:rsidRPr="00AD0F2A" w:rsidRDefault="008E279B"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MODELO DE RETIRADA DE EDITAL</w:t>
      </w:r>
    </w:p>
    <w:p w14:paraId="059154F7" w14:textId="77777777" w:rsidR="008E279B" w:rsidRPr="00AD0F2A" w:rsidRDefault="008E279B" w:rsidP="00AD0F2A">
      <w:pPr>
        <w:widowControl w:val="0"/>
        <w:spacing w:after="0" w:line="240" w:lineRule="auto"/>
        <w:jc w:val="center"/>
        <w:rPr>
          <w:rFonts w:ascii="Times New Roman" w:hAnsi="Times New Roman"/>
          <w:b/>
          <w:sz w:val="24"/>
          <w:szCs w:val="24"/>
        </w:rPr>
      </w:pPr>
    </w:p>
    <w:p w14:paraId="77A4B756"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Razão Social ou nome Pessoa Física: ________________________________</w:t>
      </w:r>
    </w:p>
    <w:p w14:paraId="5DAC23EC"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CNPJ/CPF: ___________________________</w:t>
      </w:r>
    </w:p>
    <w:p w14:paraId="633F6A07"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Endereço: ____________________________</w:t>
      </w:r>
    </w:p>
    <w:p w14:paraId="57EFF461"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E-mail: ______________________________</w:t>
      </w:r>
    </w:p>
    <w:p w14:paraId="438CF872"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Cidade:______________________________Estado:_______________________</w:t>
      </w:r>
    </w:p>
    <w:p w14:paraId="0BB87478"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Telefone: _______________ Fax: _________________</w:t>
      </w:r>
    </w:p>
    <w:p w14:paraId="718940FE"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Pessoa para Contato: ______________________________</w:t>
      </w:r>
    </w:p>
    <w:p w14:paraId="398F3D5F" w14:textId="77777777" w:rsidR="008E279B" w:rsidRPr="00AD0F2A" w:rsidRDefault="008E279B" w:rsidP="00AD0F2A">
      <w:pPr>
        <w:widowControl w:val="0"/>
        <w:spacing w:after="0" w:line="240" w:lineRule="auto"/>
        <w:jc w:val="both"/>
        <w:rPr>
          <w:rFonts w:ascii="Times New Roman" w:hAnsi="Times New Roman"/>
          <w:sz w:val="24"/>
          <w:szCs w:val="24"/>
        </w:rPr>
      </w:pPr>
    </w:p>
    <w:p w14:paraId="30633A47" w14:textId="77777777" w:rsidR="008E279B" w:rsidRPr="00AD0F2A" w:rsidRDefault="008E279B" w:rsidP="00AD0F2A">
      <w:pPr>
        <w:widowControl w:val="0"/>
        <w:spacing w:after="0" w:line="240" w:lineRule="auto"/>
        <w:jc w:val="both"/>
        <w:rPr>
          <w:rFonts w:ascii="Times New Roman" w:hAnsi="Times New Roman"/>
          <w:b/>
          <w:sz w:val="24"/>
          <w:szCs w:val="24"/>
        </w:rPr>
      </w:pPr>
    </w:p>
    <w:p w14:paraId="69BF9134"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Recebemos Cópia do Instrumento Convocatório da Licitação acima identificada</w:t>
      </w:r>
    </w:p>
    <w:p w14:paraId="753268CE" w14:textId="77777777" w:rsidR="008E279B" w:rsidRPr="00AD0F2A" w:rsidRDefault="008E279B" w:rsidP="00AD0F2A">
      <w:pPr>
        <w:widowControl w:val="0"/>
        <w:spacing w:after="0" w:line="240" w:lineRule="auto"/>
        <w:jc w:val="both"/>
        <w:rPr>
          <w:rFonts w:ascii="Times New Roman" w:hAnsi="Times New Roman"/>
          <w:sz w:val="24"/>
          <w:szCs w:val="24"/>
        </w:rPr>
      </w:pPr>
    </w:p>
    <w:p w14:paraId="29EB9CC6" w14:textId="77777777" w:rsidR="008E279B" w:rsidRPr="00AD0F2A" w:rsidRDefault="008E279B" w:rsidP="00AD0F2A">
      <w:pPr>
        <w:widowControl w:val="0"/>
        <w:spacing w:after="0" w:line="240" w:lineRule="auto"/>
        <w:jc w:val="both"/>
        <w:rPr>
          <w:rFonts w:ascii="Times New Roman" w:hAnsi="Times New Roman"/>
          <w:sz w:val="24"/>
          <w:szCs w:val="24"/>
        </w:rPr>
      </w:pPr>
    </w:p>
    <w:p w14:paraId="4EEA2E2C" w14:textId="2DFDB5F8"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Local: _______________________</w:t>
      </w:r>
      <w:r w:rsidR="00A86B7D" w:rsidRPr="00AD0F2A">
        <w:rPr>
          <w:rFonts w:ascii="Times New Roman" w:hAnsi="Times New Roman"/>
          <w:sz w:val="24"/>
          <w:szCs w:val="24"/>
        </w:rPr>
        <w:t>_-____, ____</w:t>
      </w:r>
      <w:r w:rsidRPr="00AD0F2A">
        <w:rPr>
          <w:rFonts w:ascii="Times New Roman" w:hAnsi="Times New Roman"/>
          <w:sz w:val="24"/>
          <w:szCs w:val="24"/>
        </w:rPr>
        <w:t xml:space="preserve"> de _________ </w:t>
      </w:r>
      <w:proofErr w:type="spellStart"/>
      <w:r w:rsidRPr="00AD0F2A">
        <w:rPr>
          <w:rFonts w:ascii="Times New Roman" w:hAnsi="Times New Roman"/>
          <w:sz w:val="24"/>
          <w:szCs w:val="24"/>
        </w:rPr>
        <w:t>de</w:t>
      </w:r>
      <w:proofErr w:type="spellEnd"/>
      <w:r w:rsidRPr="00AD0F2A">
        <w:rPr>
          <w:rFonts w:ascii="Times New Roman" w:hAnsi="Times New Roman"/>
          <w:sz w:val="24"/>
          <w:szCs w:val="24"/>
        </w:rPr>
        <w:t xml:space="preserve"> </w:t>
      </w:r>
      <w:r w:rsidR="00A86B7D" w:rsidRPr="00AD0F2A">
        <w:rPr>
          <w:rFonts w:ascii="Times New Roman" w:hAnsi="Times New Roman"/>
          <w:sz w:val="24"/>
          <w:szCs w:val="24"/>
        </w:rPr>
        <w:t>_______.</w:t>
      </w:r>
    </w:p>
    <w:p w14:paraId="08FA2A73" w14:textId="77777777" w:rsidR="008E279B" w:rsidRPr="00AD0F2A" w:rsidRDefault="008E279B" w:rsidP="00AD0F2A">
      <w:pPr>
        <w:widowControl w:val="0"/>
        <w:spacing w:after="0" w:line="240" w:lineRule="auto"/>
        <w:jc w:val="both"/>
        <w:rPr>
          <w:rFonts w:ascii="Times New Roman" w:hAnsi="Times New Roman"/>
          <w:sz w:val="24"/>
          <w:szCs w:val="24"/>
        </w:rPr>
      </w:pPr>
    </w:p>
    <w:p w14:paraId="003B36CD" w14:textId="77777777" w:rsidR="008E279B" w:rsidRPr="00AD0F2A" w:rsidRDefault="008E279B" w:rsidP="00AD0F2A">
      <w:pPr>
        <w:widowControl w:val="0"/>
        <w:spacing w:after="0" w:line="240" w:lineRule="auto"/>
        <w:jc w:val="both"/>
        <w:rPr>
          <w:rFonts w:ascii="Times New Roman" w:hAnsi="Times New Roman"/>
          <w:sz w:val="24"/>
          <w:szCs w:val="24"/>
        </w:rPr>
      </w:pPr>
    </w:p>
    <w:p w14:paraId="7AB212B6" w14:textId="77777777" w:rsidR="008E279B" w:rsidRPr="00AD0F2A" w:rsidRDefault="008E279B" w:rsidP="00AD0F2A">
      <w:pPr>
        <w:widowControl w:val="0"/>
        <w:spacing w:after="0" w:line="240" w:lineRule="auto"/>
        <w:jc w:val="center"/>
        <w:rPr>
          <w:rFonts w:ascii="Times New Roman" w:hAnsi="Times New Roman"/>
          <w:sz w:val="24"/>
          <w:szCs w:val="24"/>
        </w:rPr>
      </w:pPr>
    </w:p>
    <w:p w14:paraId="1C84D1D2" w14:textId="77777777" w:rsidR="008E279B" w:rsidRPr="00AD0F2A" w:rsidRDefault="008E279B"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w:t>
      </w:r>
    </w:p>
    <w:p w14:paraId="2E723756" w14:textId="77777777" w:rsidR="008E279B" w:rsidRPr="00AD0F2A" w:rsidRDefault="008E279B"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Assinatura e Carimbo CNPJ/CPF</w:t>
      </w:r>
    </w:p>
    <w:p w14:paraId="6EC1B41C" w14:textId="77777777" w:rsidR="008E279B" w:rsidRPr="00AD0F2A" w:rsidRDefault="008E279B" w:rsidP="00AD0F2A">
      <w:pPr>
        <w:widowControl w:val="0"/>
        <w:spacing w:after="0" w:line="240" w:lineRule="auto"/>
        <w:jc w:val="both"/>
        <w:rPr>
          <w:rFonts w:ascii="Times New Roman" w:hAnsi="Times New Roman"/>
          <w:sz w:val="24"/>
          <w:szCs w:val="24"/>
        </w:rPr>
      </w:pPr>
    </w:p>
    <w:p w14:paraId="1A652345" w14:textId="77777777" w:rsidR="00280B8F" w:rsidRPr="00AD0F2A" w:rsidRDefault="00280B8F" w:rsidP="00AD0F2A">
      <w:pPr>
        <w:widowControl w:val="0"/>
        <w:spacing w:after="0" w:line="240" w:lineRule="auto"/>
        <w:jc w:val="both"/>
        <w:rPr>
          <w:rFonts w:ascii="Times New Roman" w:hAnsi="Times New Roman"/>
          <w:sz w:val="24"/>
          <w:szCs w:val="24"/>
        </w:rPr>
      </w:pPr>
    </w:p>
    <w:p w14:paraId="3506CB6F" w14:textId="77777777" w:rsidR="00280B8F" w:rsidRPr="00AD0F2A" w:rsidRDefault="00280B8F" w:rsidP="00AD0F2A">
      <w:pPr>
        <w:widowControl w:val="0"/>
        <w:spacing w:after="0" w:line="240" w:lineRule="auto"/>
        <w:jc w:val="both"/>
        <w:rPr>
          <w:rFonts w:ascii="Times New Roman" w:hAnsi="Times New Roman"/>
          <w:b/>
          <w:sz w:val="24"/>
          <w:szCs w:val="24"/>
        </w:rPr>
      </w:pPr>
      <w:r w:rsidRPr="00AD0F2A">
        <w:rPr>
          <w:rFonts w:ascii="Times New Roman" w:hAnsi="Times New Roman"/>
          <w:b/>
          <w:sz w:val="24"/>
          <w:szCs w:val="24"/>
        </w:rPr>
        <w:t xml:space="preserve">Senhor Licitante, </w:t>
      </w:r>
    </w:p>
    <w:p w14:paraId="60B73218" w14:textId="141B1ED8" w:rsidR="00280B8F" w:rsidRPr="00AD0F2A" w:rsidRDefault="00280B8F"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Visando comunicação futura entre esta </w:t>
      </w:r>
      <w:r w:rsidR="00540359" w:rsidRPr="00AD0F2A">
        <w:rPr>
          <w:rFonts w:ascii="Times New Roman" w:hAnsi="Times New Roman"/>
          <w:sz w:val="24"/>
          <w:szCs w:val="24"/>
        </w:rPr>
        <w:t xml:space="preserve">Câmara Municipal </w:t>
      </w:r>
      <w:r w:rsidRPr="00AD0F2A">
        <w:rPr>
          <w:rFonts w:ascii="Times New Roman" w:hAnsi="Times New Roman"/>
          <w:sz w:val="24"/>
          <w:szCs w:val="24"/>
        </w:rPr>
        <w:t xml:space="preserve">e essa empresa/Pessoa Física, solicito de Vossa Senhoria preencher o recibo de entrega do Edital e remeter ao Setor de Licitações via e-mail, através do endereço eletrônico </w:t>
      </w:r>
      <w:hyperlink r:id="rId8" w:history="1">
        <w:r w:rsidR="000E1A5B" w:rsidRPr="00AD0F2A">
          <w:rPr>
            <w:rStyle w:val="Hyperlink"/>
            <w:rFonts w:ascii="Times New Roman" w:hAnsi="Times New Roman"/>
            <w:sz w:val="24"/>
            <w:szCs w:val="24"/>
          </w:rPr>
          <w:t>no endereço https://www.novaandradina.ms.leg.br/transparencia/licitacoes-e-contratos ou pelo e-mail pregao@novaandradina.ms.leg.br</w:t>
        </w:r>
      </w:hyperlink>
      <w:r w:rsidRPr="00AD0F2A">
        <w:rPr>
          <w:rFonts w:ascii="Times New Roman" w:hAnsi="Times New Roman"/>
          <w:sz w:val="24"/>
          <w:szCs w:val="24"/>
        </w:rPr>
        <w:t xml:space="preserve">, devidamente preenchido, assinado e carimbado com CNPJ. </w:t>
      </w:r>
    </w:p>
    <w:p w14:paraId="6F09BB93" w14:textId="77777777" w:rsidR="00280B8F" w:rsidRPr="00AD0F2A" w:rsidRDefault="00280B8F" w:rsidP="00AD0F2A">
      <w:pPr>
        <w:widowControl w:val="0"/>
        <w:spacing w:after="0" w:line="240" w:lineRule="auto"/>
        <w:jc w:val="both"/>
        <w:rPr>
          <w:rFonts w:ascii="Times New Roman" w:hAnsi="Times New Roman"/>
          <w:sz w:val="24"/>
          <w:szCs w:val="24"/>
        </w:rPr>
      </w:pPr>
    </w:p>
    <w:p w14:paraId="636DF614" w14:textId="77777777" w:rsidR="00280B8F" w:rsidRPr="00AD0F2A" w:rsidRDefault="00280B8F" w:rsidP="00AD0F2A">
      <w:pPr>
        <w:widowControl w:val="0"/>
        <w:spacing w:after="0" w:line="240" w:lineRule="auto"/>
        <w:jc w:val="both"/>
        <w:rPr>
          <w:rFonts w:ascii="Times New Roman" w:hAnsi="Times New Roman"/>
          <w:b/>
          <w:sz w:val="24"/>
          <w:szCs w:val="24"/>
        </w:rPr>
      </w:pPr>
      <w:r w:rsidRPr="00AD0F2A">
        <w:rPr>
          <w:rFonts w:ascii="Times New Roman" w:hAnsi="Times New Roman"/>
          <w:b/>
          <w:sz w:val="24"/>
          <w:szCs w:val="24"/>
        </w:rPr>
        <w:t>*A não remessa do recibo exime o Setor de Licitações da comunicação de eventuais retificações ocorridas no instrumento convocatório, bem como de quaisquer informações adicionais.</w:t>
      </w:r>
    </w:p>
    <w:p w14:paraId="0C864AE4" w14:textId="77777777" w:rsidR="00280B8F" w:rsidRPr="00AD0F2A" w:rsidRDefault="00280B8F" w:rsidP="00AD0F2A">
      <w:pPr>
        <w:widowControl w:val="0"/>
        <w:spacing w:after="0" w:line="240" w:lineRule="auto"/>
        <w:jc w:val="both"/>
        <w:rPr>
          <w:rFonts w:ascii="Times New Roman" w:hAnsi="Times New Roman"/>
          <w:sz w:val="24"/>
          <w:szCs w:val="24"/>
        </w:rPr>
      </w:pPr>
    </w:p>
    <w:p w14:paraId="16F3B657" w14:textId="3B120A80"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u w:val="single"/>
          <w:lang w:eastAsia="en-US"/>
        </w:rPr>
        <w:t>OBSERVAÇÃO:</w:t>
      </w:r>
      <w:r w:rsidRPr="00AD0F2A">
        <w:rPr>
          <w:rFonts w:ascii="Times New Roman" w:eastAsia="Calibri" w:hAnsi="Times New Roman"/>
          <w:b/>
          <w:bCs/>
          <w:sz w:val="24"/>
          <w:szCs w:val="24"/>
          <w:lang w:eastAsia="en-US"/>
        </w:rPr>
        <w:t xml:space="preserve"> </w:t>
      </w:r>
      <w:r w:rsidRPr="00AD0F2A">
        <w:rPr>
          <w:rFonts w:ascii="Times New Roman" w:eastAsia="Calibri" w:hAnsi="Times New Roman"/>
          <w:bCs/>
          <w:sz w:val="24"/>
          <w:szCs w:val="24"/>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AD0F2A">
          <w:rPr>
            <w:rStyle w:val="Hyperlink"/>
            <w:rFonts w:ascii="Times New Roman" w:eastAsia="Calibri" w:hAnsi="Times New Roman"/>
            <w:bCs/>
            <w:color w:val="auto"/>
            <w:sz w:val="24"/>
            <w:szCs w:val="24"/>
            <w:lang w:eastAsia="en-US"/>
          </w:rPr>
          <w:t>http://www.tce.ms.gov.br/portaljurisdicionado/conteudos/lista/4/9</w:t>
        </w:r>
      </w:hyperlink>
      <w:r w:rsidR="000E1A5B" w:rsidRPr="00AD0F2A">
        <w:rPr>
          <w:rFonts w:ascii="Times New Roman" w:eastAsia="Calibri" w:hAnsi="Times New Roman"/>
          <w:bCs/>
          <w:sz w:val="24"/>
          <w:szCs w:val="24"/>
          <w:lang w:eastAsia="en-US"/>
        </w:rPr>
        <w:t>.</w:t>
      </w:r>
    </w:p>
    <w:p w14:paraId="1EA6F336"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28D14228"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7EE3CC4C"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042182AA"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5FF41865" w14:textId="3258CCA9" w:rsidR="00A86B7D" w:rsidRPr="00AD0F2A" w:rsidRDefault="00A86B7D" w:rsidP="00AD0F2A">
      <w:pPr>
        <w:widowControl w:val="0"/>
        <w:spacing w:after="0" w:line="240" w:lineRule="auto"/>
        <w:jc w:val="both"/>
        <w:rPr>
          <w:rFonts w:ascii="Times New Roman" w:hAnsi="Times New Roman"/>
          <w:b/>
          <w:sz w:val="24"/>
          <w:szCs w:val="24"/>
        </w:rPr>
      </w:pPr>
    </w:p>
    <w:p w14:paraId="13B02D70" w14:textId="68CBE472" w:rsidR="00A86B7D" w:rsidRPr="00AD0F2A" w:rsidRDefault="00A86B7D" w:rsidP="00AD0F2A">
      <w:pPr>
        <w:widowControl w:val="0"/>
        <w:spacing w:after="0" w:line="240" w:lineRule="auto"/>
        <w:jc w:val="both"/>
        <w:rPr>
          <w:rFonts w:ascii="Times New Roman" w:hAnsi="Times New Roman"/>
          <w:b/>
          <w:sz w:val="24"/>
          <w:szCs w:val="24"/>
        </w:rPr>
      </w:pPr>
    </w:p>
    <w:p w14:paraId="7107E38B" w14:textId="56B14E8B" w:rsidR="00A86B7D" w:rsidRPr="00AD0F2A" w:rsidRDefault="00A86B7D" w:rsidP="00AD0F2A">
      <w:pPr>
        <w:widowControl w:val="0"/>
        <w:spacing w:after="0" w:line="240" w:lineRule="auto"/>
        <w:jc w:val="both"/>
        <w:rPr>
          <w:rFonts w:ascii="Times New Roman" w:hAnsi="Times New Roman"/>
          <w:b/>
          <w:sz w:val="24"/>
          <w:szCs w:val="24"/>
        </w:rPr>
      </w:pPr>
    </w:p>
    <w:p w14:paraId="2E065237" w14:textId="5C5A7CC1" w:rsidR="00280B8F" w:rsidRPr="00AD0F2A" w:rsidRDefault="00540359" w:rsidP="00AD0F2A">
      <w:pPr>
        <w:spacing w:after="0" w:line="240" w:lineRule="auto"/>
        <w:rPr>
          <w:rFonts w:ascii="Times New Roman" w:eastAsia="Calibri" w:hAnsi="Times New Roman"/>
          <w:b/>
          <w:bCs/>
          <w:sz w:val="24"/>
          <w:szCs w:val="24"/>
          <w:lang w:eastAsia="en-US"/>
        </w:rPr>
      </w:pPr>
      <w:r w:rsidRPr="00AD0F2A">
        <w:rPr>
          <w:rFonts w:ascii="Times New Roman" w:hAnsi="Times New Roman"/>
          <w:b/>
          <w:sz w:val="24"/>
          <w:szCs w:val="24"/>
        </w:rPr>
        <w:br w:type="page"/>
      </w:r>
      <w:r w:rsidR="00280B8F" w:rsidRPr="00AD0F2A">
        <w:rPr>
          <w:rFonts w:ascii="Times New Roman" w:eastAsia="Calibri" w:hAnsi="Times New Roman"/>
          <w:b/>
          <w:bCs/>
          <w:sz w:val="24"/>
          <w:szCs w:val="24"/>
          <w:lang w:eastAsia="en-US"/>
        </w:rPr>
        <w:lastRenderedPageBreak/>
        <w:t>PREÂMBULO</w:t>
      </w:r>
    </w:p>
    <w:p w14:paraId="1CAA830D" w14:textId="77777777" w:rsidR="0076441A" w:rsidRPr="00AD0F2A" w:rsidRDefault="0076441A" w:rsidP="00AD0F2A">
      <w:pPr>
        <w:widowControl w:val="0"/>
        <w:shd w:val="clear" w:color="auto" w:fill="FFFFFF" w:themeFill="background1"/>
        <w:spacing w:after="0" w:line="240" w:lineRule="auto"/>
        <w:jc w:val="both"/>
        <w:rPr>
          <w:rFonts w:ascii="Times New Roman" w:eastAsia="Calibri" w:hAnsi="Times New Roman"/>
          <w:b/>
          <w:bCs/>
          <w:sz w:val="24"/>
          <w:szCs w:val="24"/>
          <w:lang w:eastAsia="en-US"/>
        </w:rPr>
      </w:pPr>
    </w:p>
    <w:p w14:paraId="438CC559" w14:textId="6F52CE6D" w:rsidR="00280B8F" w:rsidRPr="00AD0F2A" w:rsidRDefault="00D42DA9" w:rsidP="00AD0F2A">
      <w:pPr>
        <w:widowControl w:val="0"/>
        <w:shd w:val="clear" w:color="auto" w:fill="FFFFFF" w:themeFill="background1"/>
        <w:spacing w:after="0" w:line="240" w:lineRule="auto"/>
        <w:jc w:val="both"/>
        <w:rPr>
          <w:rFonts w:ascii="Times New Roman" w:eastAsia="Calibri" w:hAnsi="Times New Roman"/>
          <w:sz w:val="24"/>
          <w:szCs w:val="24"/>
          <w:lang w:eastAsia="en-US"/>
        </w:rPr>
      </w:pPr>
      <w:r w:rsidRPr="00AD0F2A">
        <w:rPr>
          <w:rFonts w:ascii="Times New Roman" w:eastAsia="Calibri" w:hAnsi="Times New Roman"/>
          <w:b/>
          <w:bCs/>
          <w:sz w:val="24"/>
          <w:szCs w:val="24"/>
          <w:lang w:eastAsia="en-US"/>
        </w:rPr>
        <w:t>O PODER LEGISLATIVO</w:t>
      </w:r>
      <w:r w:rsidR="005D3934" w:rsidRPr="00AD0F2A">
        <w:rPr>
          <w:rFonts w:ascii="Times New Roman" w:eastAsia="Calibri" w:hAnsi="Times New Roman"/>
          <w:b/>
          <w:bCs/>
          <w:sz w:val="24"/>
          <w:szCs w:val="24"/>
          <w:lang w:eastAsia="en-US"/>
        </w:rPr>
        <w:t xml:space="preserve"> DE NOVA ANDRADINA - MS</w:t>
      </w:r>
      <w:r w:rsidR="00280B8F" w:rsidRPr="00AD0F2A">
        <w:rPr>
          <w:rFonts w:ascii="Times New Roman" w:eastAsia="Calibri" w:hAnsi="Times New Roman"/>
          <w:sz w:val="24"/>
          <w:szCs w:val="24"/>
          <w:lang w:eastAsia="en-US"/>
        </w:rPr>
        <w:t xml:space="preserve">, através </w:t>
      </w:r>
      <w:r w:rsidR="007059B0" w:rsidRPr="00AD0F2A">
        <w:rPr>
          <w:rFonts w:ascii="Times New Roman" w:eastAsia="Calibri" w:hAnsi="Times New Roman"/>
          <w:sz w:val="24"/>
          <w:szCs w:val="24"/>
          <w:lang w:eastAsia="en-US"/>
        </w:rPr>
        <w:t>do Presidente, por intermédio da Pregoeira</w:t>
      </w:r>
      <w:r w:rsidR="00280B8F" w:rsidRPr="00AD0F2A">
        <w:rPr>
          <w:rFonts w:ascii="Times New Roman" w:eastAsia="Calibri" w:hAnsi="Times New Roman"/>
          <w:sz w:val="24"/>
          <w:szCs w:val="24"/>
          <w:lang w:eastAsia="en-US"/>
        </w:rPr>
        <w:t xml:space="preserve">, designado pela Portaria n° </w:t>
      </w:r>
      <w:r w:rsidR="00517995" w:rsidRPr="00AD0F2A">
        <w:rPr>
          <w:rFonts w:ascii="Times New Roman" w:eastAsia="Calibri" w:hAnsi="Times New Roman"/>
          <w:sz w:val="24"/>
          <w:szCs w:val="24"/>
          <w:lang w:eastAsia="en-US"/>
        </w:rPr>
        <w:t>041 de 26 de junho de 2023</w:t>
      </w:r>
      <w:r w:rsidR="00280B8F" w:rsidRPr="00AD0F2A">
        <w:rPr>
          <w:rFonts w:ascii="Times New Roman" w:eastAsia="Calibri" w:hAnsi="Times New Roman"/>
          <w:sz w:val="24"/>
          <w:szCs w:val="24"/>
          <w:lang w:eastAsia="en-US"/>
        </w:rPr>
        <w:t>, publicada no Diário Oficial do Municípi</w:t>
      </w:r>
      <w:r w:rsidR="00B26462" w:rsidRPr="00AD0F2A">
        <w:rPr>
          <w:rFonts w:ascii="Times New Roman" w:eastAsia="Calibri" w:hAnsi="Times New Roman"/>
          <w:sz w:val="24"/>
          <w:szCs w:val="24"/>
          <w:lang w:eastAsia="en-US"/>
        </w:rPr>
        <w:t>o n° 1609 ano VIII de 28 de junho de 2023.</w:t>
      </w:r>
      <w:r w:rsidR="00280B8F" w:rsidRPr="00AD0F2A">
        <w:rPr>
          <w:rFonts w:ascii="Times New Roman" w:eastAsia="Calibri" w:hAnsi="Times New Roman"/>
          <w:sz w:val="24"/>
          <w:szCs w:val="24"/>
          <w:lang w:eastAsia="en-US"/>
        </w:rPr>
        <w:t xml:space="preserve"> </w:t>
      </w:r>
      <w:r w:rsidR="007E7E49" w:rsidRPr="00AD0F2A">
        <w:rPr>
          <w:rFonts w:ascii="Times New Roman" w:eastAsia="Calibri" w:hAnsi="Times New Roman"/>
          <w:sz w:val="24"/>
          <w:szCs w:val="24"/>
          <w:lang w:eastAsia="en-US"/>
        </w:rPr>
        <w:t>Torna</w:t>
      </w:r>
      <w:r w:rsidR="00280B8F" w:rsidRPr="00AD0F2A">
        <w:rPr>
          <w:rFonts w:ascii="Times New Roman" w:eastAsia="Calibri" w:hAnsi="Times New Roman"/>
          <w:sz w:val="24"/>
          <w:szCs w:val="24"/>
          <w:lang w:eastAsia="en-US"/>
        </w:rPr>
        <w:t xml:space="preserve"> público, para conhecimento dos interessados, que realizará licitação na modalidade </w:t>
      </w:r>
      <w:r w:rsidR="00280B8F" w:rsidRPr="00AD0F2A">
        <w:rPr>
          <w:rFonts w:ascii="Times New Roman" w:eastAsia="Calibri" w:hAnsi="Times New Roman"/>
          <w:b/>
          <w:bCs/>
          <w:sz w:val="24"/>
          <w:szCs w:val="24"/>
          <w:lang w:eastAsia="en-US"/>
        </w:rPr>
        <w:t>PREGÃO ELETRÔNICO</w:t>
      </w:r>
      <w:r w:rsidR="00280B8F" w:rsidRPr="00AD0F2A">
        <w:rPr>
          <w:rFonts w:ascii="Times New Roman" w:eastAsia="Calibri" w:hAnsi="Times New Roman"/>
          <w:bCs/>
          <w:sz w:val="24"/>
          <w:szCs w:val="24"/>
          <w:lang w:eastAsia="en-US"/>
        </w:rPr>
        <w:t xml:space="preserve">, </w:t>
      </w:r>
      <w:r w:rsidR="00280B8F" w:rsidRPr="00AD0F2A">
        <w:rPr>
          <w:rFonts w:ascii="Times New Roman" w:eastAsia="Calibri" w:hAnsi="Times New Roman"/>
          <w:sz w:val="24"/>
          <w:szCs w:val="24"/>
          <w:lang w:eastAsia="en-US"/>
        </w:rPr>
        <w:t>tipo “</w:t>
      </w:r>
      <w:r w:rsidR="00280B8F" w:rsidRPr="00AD0F2A">
        <w:rPr>
          <w:rFonts w:ascii="Times New Roman" w:eastAsia="Calibri" w:hAnsi="Times New Roman"/>
          <w:b/>
          <w:bCs/>
          <w:sz w:val="24"/>
          <w:szCs w:val="24"/>
          <w:lang w:eastAsia="en-US"/>
        </w:rPr>
        <w:t xml:space="preserve">MENOR PREÇO </w:t>
      </w:r>
      <w:r w:rsidR="007E7E49" w:rsidRPr="00AD0F2A">
        <w:rPr>
          <w:rFonts w:ascii="Times New Roman" w:eastAsia="Calibri" w:hAnsi="Times New Roman"/>
          <w:b/>
          <w:bCs/>
          <w:sz w:val="24"/>
          <w:szCs w:val="24"/>
          <w:lang w:eastAsia="en-US"/>
        </w:rPr>
        <w:t>GLOBAL</w:t>
      </w:r>
      <w:r w:rsidR="00280B8F" w:rsidRPr="00AD0F2A">
        <w:rPr>
          <w:rFonts w:ascii="Times New Roman" w:eastAsia="Calibri" w:hAnsi="Times New Roman"/>
          <w:b/>
          <w:bCs/>
          <w:sz w:val="24"/>
          <w:szCs w:val="24"/>
        </w:rPr>
        <w:t>,</w:t>
      </w:r>
      <w:r w:rsidR="00280B8F" w:rsidRPr="00AD0F2A">
        <w:rPr>
          <w:rFonts w:ascii="Times New Roman" w:eastAsia="Calibri" w:hAnsi="Times New Roman"/>
          <w:sz w:val="24"/>
          <w:szCs w:val="24"/>
        </w:rPr>
        <w:t xml:space="preserve"> </w:t>
      </w:r>
      <w:r w:rsidR="00280B8F" w:rsidRPr="00AD0F2A">
        <w:rPr>
          <w:rFonts w:ascii="Times New Roman" w:eastAsia="Calibri" w:hAnsi="Times New Roman"/>
          <w:sz w:val="24"/>
          <w:szCs w:val="24"/>
          <w:lang w:eastAsia="en-US"/>
        </w:rPr>
        <w:t>de acordo com as condições estabelecidas neste Edital e seus anexos.</w:t>
      </w:r>
    </w:p>
    <w:p w14:paraId="0A7BB81C"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p>
    <w:p w14:paraId="4752B64E"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PREVISÃO LEGAL</w:t>
      </w:r>
    </w:p>
    <w:p w14:paraId="47CD6D12" w14:textId="77777777" w:rsidR="003C6B20" w:rsidRPr="00AD0F2A" w:rsidRDefault="003C6B20" w:rsidP="00AD0F2A">
      <w:pPr>
        <w:widowControl w:val="0"/>
        <w:spacing w:after="0" w:line="240" w:lineRule="auto"/>
        <w:jc w:val="both"/>
        <w:rPr>
          <w:rFonts w:ascii="Times New Roman" w:hAnsi="Times New Roman"/>
          <w:sz w:val="24"/>
          <w:szCs w:val="24"/>
        </w:rPr>
      </w:pPr>
    </w:p>
    <w:p w14:paraId="4B28A7A6" w14:textId="03073D75" w:rsidR="00280B8F" w:rsidRPr="00AD0F2A" w:rsidRDefault="00280B8F"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Lei Federal n° 14.133/2021;</w:t>
      </w:r>
    </w:p>
    <w:p w14:paraId="71B478EC" w14:textId="1ECCE723" w:rsidR="00280B8F" w:rsidRPr="00AD0F2A" w:rsidRDefault="007059B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Resolução </w:t>
      </w:r>
      <w:r w:rsidR="00280B8F" w:rsidRPr="00AD0F2A">
        <w:rPr>
          <w:rFonts w:ascii="Times New Roman" w:hAnsi="Times New Roman"/>
          <w:sz w:val="24"/>
          <w:szCs w:val="24"/>
        </w:rPr>
        <w:t xml:space="preserve">n° </w:t>
      </w:r>
      <w:r w:rsidRPr="00AD0F2A">
        <w:rPr>
          <w:rFonts w:ascii="Times New Roman" w:hAnsi="Times New Roman"/>
          <w:sz w:val="24"/>
          <w:szCs w:val="24"/>
        </w:rPr>
        <w:t>08, de 27 de março de 2023.</w:t>
      </w:r>
    </w:p>
    <w:p w14:paraId="338FEBF9"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Lei Complementar nº 123/06 e posteriores alterações;</w:t>
      </w:r>
    </w:p>
    <w:p w14:paraId="7DEF9297"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Demais disposições contidas neste Edital;</w:t>
      </w:r>
    </w:p>
    <w:p w14:paraId="6AD7B219"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6FD86409" w14:textId="5605E1EA"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BC2F57">
        <w:rPr>
          <w:rFonts w:ascii="Times New Roman" w:hAnsi="Times New Roman"/>
          <w:b/>
          <w:sz w:val="24"/>
          <w:szCs w:val="24"/>
        </w:rPr>
        <w:t>DATA DA REALIZAÇÃO:</w:t>
      </w:r>
      <w:r w:rsidRPr="00BC2F57">
        <w:rPr>
          <w:rFonts w:ascii="Times New Roman" w:hAnsi="Times New Roman"/>
          <w:sz w:val="24"/>
          <w:szCs w:val="24"/>
        </w:rPr>
        <w:t xml:space="preserve"> </w:t>
      </w:r>
      <w:r w:rsidR="00AA0C9F">
        <w:rPr>
          <w:rFonts w:ascii="Times New Roman" w:hAnsi="Times New Roman"/>
          <w:sz w:val="24"/>
          <w:szCs w:val="24"/>
        </w:rPr>
        <w:t>05</w:t>
      </w:r>
      <w:r w:rsidR="00F75C52">
        <w:rPr>
          <w:rFonts w:ascii="Times New Roman" w:hAnsi="Times New Roman"/>
          <w:sz w:val="24"/>
          <w:szCs w:val="24"/>
        </w:rPr>
        <w:t>/0</w:t>
      </w:r>
      <w:r w:rsidR="00AA0C9F">
        <w:rPr>
          <w:rFonts w:ascii="Times New Roman" w:hAnsi="Times New Roman"/>
          <w:sz w:val="24"/>
          <w:szCs w:val="24"/>
        </w:rPr>
        <w:t>8</w:t>
      </w:r>
      <w:r w:rsidR="00F75C52">
        <w:rPr>
          <w:rFonts w:ascii="Times New Roman" w:hAnsi="Times New Roman"/>
          <w:sz w:val="24"/>
          <w:szCs w:val="24"/>
        </w:rPr>
        <w:t>/2024</w:t>
      </w:r>
    </w:p>
    <w:p w14:paraId="5B82B051" w14:textId="50EFBA28"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AD0F2A">
        <w:rPr>
          <w:rFonts w:ascii="Times New Roman" w:hAnsi="Times New Roman"/>
          <w:b/>
          <w:sz w:val="24"/>
          <w:szCs w:val="24"/>
        </w:rPr>
        <w:t>HORÁRIO:</w:t>
      </w:r>
      <w:r w:rsidRPr="00AD0F2A">
        <w:rPr>
          <w:rFonts w:ascii="Times New Roman" w:hAnsi="Times New Roman"/>
          <w:sz w:val="24"/>
          <w:szCs w:val="24"/>
        </w:rPr>
        <w:t xml:space="preserve"> </w:t>
      </w:r>
      <w:r w:rsidR="00D70BEC" w:rsidRPr="00AD0F2A">
        <w:rPr>
          <w:rFonts w:ascii="Times New Roman" w:hAnsi="Times New Roman"/>
          <w:sz w:val="24"/>
          <w:szCs w:val="24"/>
        </w:rPr>
        <w:t>Recepção de Proposta às 08h30min e início da Disputa às 09h00min</w:t>
      </w:r>
      <w:r w:rsidRPr="00AD0F2A">
        <w:rPr>
          <w:rFonts w:ascii="Times New Roman" w:hAnsi="Times New Roman"/>
          <w:sz w:val="24"/>
          <w:szCs w:val="24"/>
        </w:rPr>
        <w:t xml:space="preserve"> (Brasília-DF).</w:t>
      </w:r>
    </w:p>
    <w:p w14:paraId="3FB307CA" w14:textId="10A0BEC9"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Times New Roman" w:hAnsi="Times New Roman"/>
          <w:color w:val="auto"/>
          <w:sz w:val="24"/>
          <w:szCs w:val="24"/>
        </w:rPr>
      </w:pPr>
      <w:r w:rsidRPr="00AD0F2A">
        <w:rPr>
          <w:rFonts w:ascii="Times New Roman" w:hAnsi="Times New Roman"/>
          <w:b/>
          <w:sz w:val="24"/>
          <w:szCs w:val="24"/>
        </w:rPr>
        <w:t>LOCAL:</w:t>
      </w:r>
      <w:r w:rsidRPr="00AD0F2A">
        <w:rPr>
          <w:rFonts w:ascii="Times New Roman" w:hAnsi="Times New Roman"/>
          <w:sz w:val="24"/>
          <w:szCs w:val="24"/>
        </w:rPr>
        <w:t xml:space="preserve"> </w:t>
      </w:r>
      <w:hyperlink r:id="rId10" w:history="1">
        <w:r w:rsidR="00740113" w:rsidRPr="00AD0F2A">
          <w:rPr>
            <w:rStyle w:val="Hyperlink"/>
            <w:rFonts w:ascii="Times New Roman" w:hAnsi="Times New Roman"/>
            <w:b/>
            <w:bCs/>
            <w:color w:val="auto"/>
            <w:sz w:val="24"/>
            <w:szCs w:val="24"/>
          </w:rPr>
          <w:t>https://bll.org.br/</w:t>
        </w:r>
      </w:hyperlink>
      <w:r w:rsidRPr="00AD0F2A">
        <w:rPr>
          <w:rStyle w:val="Hyperlink"/>
          <w:rFonts w:ascii="Times New Roman" w:hAnsi="Times New Roman"/>
          <w:b/>
          <w:bCs/>
          <w:color w:val="auto"/>
          <w:sz w:val="24"/>
          <w:szCs w:val="24"/>
        </w:rPr>
        <w:t>.</w:t>
      </w:r>
    </w:p>
    <w:p w14:paraId="523EAD98"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4996788F" w14:textId="4269891C"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sz w:val="24"/>
          <w:szCs w:val="24"/>
          <w:lang w:eastAsia="en-US"/>
        </w:rPr>
      </w:pPr>
      <w:r w:rsidRPr="00AD0F2A">
        <w:rPr>
          <w:rFonts w:ascii="Times New Roman" w:hAnsi="Times New Roman"/>
          <w:b/>
          <w:sz w:val="24"/>
          <w:szCs w:val="24"/>
        </w:rPr>
        <w:t>VALOR TOTAL MÁXIMO DA LICITAÇÃO:</w:t>
      </w:r>
      <w:r w:rsidRPr="00AD0F2A">
        <w:rPr>
          <w:rFonts w:ascii="Times New Roman" w:hAnsi="Times New Roman"/>
          <w:sz w:val="24"/>
          <w:szCs w:val="24"/>
        </w:rPr>
        <w:t xml:space="preserve"> R</w:t>
      </w:r>
      <w:r w:rsidR="00614C96">
        <w:rPr>
          <w:rFonts w:ascii="Times New Roman" w:hAnsi="Times New Roman"/>
          <w:sz w:val="24"/>
          <w:szCs w:val="24"/>
        </w:rPr>
        <w:t xml:space="preserve">$ </w:t>
      </w:r>
      <w:r w:rsidR="00F75C52" w:rsidRPr="00ED3BB0">
        <w:rPr>
          <w:rFonts w:ascii="Times New Roman" w:hAnsi="Times New Roman"/>
          <w:sz w:val="24"/>
          <w:szCs w:val="24"/>
        </w:rPr>
        <w:t>164.105,00 (cento e sessenta e quatro mil, cento e cinco reais)</w:t>
      </w:r>
      <w:r w:rsidR="00F75C52">
        <w:rPr>
          <w:rFonts w:ascii="Times New Roman" w:hAnsi="Times New Roman"/>
          <w:sz w:val="24"/>
          <w:szCs w:val="24"/>
        </w:rPr>
        <w:t>.</w:t>
      </w:r>
    </w:p>
    <w:p w14:paraId="2C9BE5B6"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73C82FD6"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CONSULTA AO EDITAL E DIVULGAÇÃO DE INFORMAÇÕES: </w:t>
      </w:r>
    </w:p>
    <w:p w14:paraId="61E011D6" w14:textId="6902E014"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Portal </w:t>
      </w:r>
      <w:r w:rsidR="00740113" w:rsidRPr="00AD0F2A">
        <w:rPr>
          <w:rFonts w:ascii="Times New Roman" w:hAnsi="Times New Roman"/>
          <w:b/>
          <w:sz w:val="24"/>
          <w:szCs w:val="24"/>
        </w:rPr>
        <w:t>BLLCOMPRAS</w:t>
      </w:r>
      <w:r w:rsidR="00280B8F" w:rsidRPr="00AD0F2A">
        <w:rPr>
          <w:rFonts w:ascii="Times New Roman" w:hAnsi="Times New Roman"/>
          <w:b/>
          <w:sz w:val="24"/>
          <w:szCs w:val="24"/>
        </w:rPr>
        <w:t xml:space="preserve"> no endereço eletrônico: </w:t>
      </w:r>
    </w:p>
    <w:p w14:paraId="6C192A90" w14:textId="2D1687DE" w:rsidR="00280B8F" w:rsidRPr="00AD0F2A" w:rsidRDefault="000C7539"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11" w:history="1">
        <w:r w:rsidR="00B72974" w:rsidRPr="00AD0F2A">
          <w:rPr>
            <w:rStyle w:val="Hyperlink"/>
            <w:rFonts w:ascii="Times New Roman" w:hAnsi="Times New Roman"/>
            <w:sz w:val="24"/>
            <w:szCs w:val="24"/>
          </w:rPr>
          <w:t>https://bll.org.br/</w:t>
        </w:r>
      </w:hyperlink>
      <w:r w:rsidR="00B72974" w:rsidRPr="00AD0F2A">
        <w:rPr>
          <w:rFonts w:ascii="Times New Roman" w:hAnsi="Times New Roman"/>
          <w:color w:val="FF0000"/>
          <w:sz w:val="24"/>
          <w:szCs w:val="24"/>
        </w:rPr>
        <w:t xml:space="preserve"> </w:t>
      </w:r>
      <w:r w:rsidR="00280B8F" w:rsidRPr="00AD0F2A">
        <w:rPr>
          <w:rFonts w:ascii="Times New Roman" w:hAnsi="Times New Roman"/>
          <w:color w:val="FF0000"/>
          <w:sz w:val="24"/>
          <w:szCs w:val="24"/>
        </w:rPr>
        <w:t xml:space="preserve">- “Acesso Identificado”  </w:t>
      </w:r>
    </w:p>
    <w:p w14:paraId="5EDD20C5" w14:textId="5D60389E"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color w:val="FF0000"/>
          <w:sz w:val="24"/>
          <w:szCs w:val="24"/>
        </w:rPr>
      </w:pPr>
      <w:r w:rsidRPr="00AD0F2A">
        <w:rPr>
          <w:rFonts w:ascii="Times New Roman" w:hAnsi="Times New Roman"/>
          <w:b/>
          <w:color w:val="FF0000"/>
          <w:sz w:val="24"/>
          <w:szCs w:val="24"/>
        </w:rPr>
        <w:t>Contato:</w:t>
      </w:r>
      <w:r w:rsidRPr="00AD0F2A">
        <w:rPr>
          <w:rFonts w:ascii="Times New Roman" w:hAnsi="Times New Roman"/>
          <w:color w:val="FF0000"/>
          <w:sz w:val="24"/>
          <w:szCs w:val="24"/>
        </w:rPr>
        <w:t xml:space="preserve"> </w:t>
      </w:r>
      <w:r w:rsidR="00B72974" w:rsidRPr="00AD0F2A">
        <w:rPr>
          <w:rFonts w:ascii="Times New Roman" w:hAnsi="Times New Roman"/>
          <w:b/>
          <w:color w:val="FF0000"/>
          <w:sz w:val="24"/>
          <w:szCs w:val="24"/>
        </w:rPr>
        <w:t>(41) 3</w:t>
      </w:r>
      <w:bookmarkStart w:id="0" w:name="_GoBack"/>
      <w:r w:rsidR="00B72974" w:rsidRPr="00AD0F2A">
        <w:rPr>
          <w:rFonts w:ascii="Times New Roman" w:hAnsi="Times New Roman"/>
          <w:b/>
          <w:color w:val="FF0000"/>
          <w:sz w:val="24"/>
          <w:szCs w:val="24"/>
        </w:rPr>
        <w:t>09</w:t>
      </w:r>
      <w:bookmarkEnd w:id="0"/>
      <w:r w:rsidR="00B72974" w:rsidRPr="00AD0F2A">
        <w:rPr>
          <w:rFonts w:ascii="Times New Roman" w:hAnsi="Times New Roman"/>
          <w:b/>
          <w:color w:val="FF0000"/>
          <w:sz w:val="24"/>
          <w:szCs w:val="24"/>
        </w:rPr>
        <w:t>7-4600</w:t>
      </w:r>
    </w:p>
    <w:p w14:paraId="17EB268B" w14:textId="77777777" w:rsidR="00740113" w:rsidRPr="00AD0F2A" w:rsidRDefault="00740113"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643F0E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Portal de Compras e Edital</w:t>
      </w:r>
    </w:p>
    <w:p w14:paraId="4F627CE6" w14:textId="4800E77A"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AD0F2A">
        <w:rPr>
          <w:rFonts w:ascii="Times New Roman" w:hAnsi="Times New Roman"/>
          <w:sz w:val="24"/>
          <w:szCs w:val="24"/>
        </w:rPr>
        <w:t xml:space="preserve">no endereço </w:t>
      </w:r>
      <w:hyperlink r:id="rId12" w:history="1">
        <w:r w:rsidRPr="00AD0F2A">
          <w:rPr>
            <w:rStyle w:val="Hyperlink"/>
            <w:rFonts w:ascii="Times New Roman" w:hAnsi="Times New Roman"/>
            <w:sz w:val="24"/>
            <w:szCs w:val="24"/>
          </w:rPr>
          <w:t>https://www.novaandradina.ms.leg.br/transparencia/licitacoes-e-contratos</w:t>
        </w:r>
      </w:hyperlink>
    </w:p>
    <w:p w14:paraId="1D6F02B8" w14:textId="77777777" w:rsidR="007059B0"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105E529B"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Diário Oficial do Município no endereço eletrônico:</w:t>
      </w:r>
    </w:p>
    <w:p w14:paraId="0D93CFFD" w14:textId="4DA579FF" w:rsidR="00280B8F" w:rsidRPr="00AD0F2A" w:rsidRDefault="000C7539"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13" w:history="1">
        <w:r w:rsidR="007059B0" w:rsidRPr="00AD0F2A">
          <w:rPr>
            <w:rStyle w:val="Hyperlink"/>
            <w:rFonts w:ascii="Times New Roman" w:hAnsi="Times New Roman"/>
            <w:color w:val="FF0000"/>
            <w:sz w:val="24"/>
            <w:szCs w:val="24"/>
          </w:rPr>
          <w:t>https://</w:t>
        </w:r>
        <w:r w:rsidR="0037528B" w:rsidRPr="00AD0F2A">
          <w:rPr>
            <w:rFonts w:ascii="Times New Roman" w:hAnsi="Times New Roman"/>
            <w:sz w:val="24"/>
            <w:szCs w:val="24"/>
          </w:rPr>
          <w:t xml:space="preserve"> </w:t>
        </w:r>
        <w:r w:rsidR="0037528B" w:rsidRPr="00AD0F2A">
          <w:rPr>
            <w:rStyle w:val="Hyperlink"/>
            <w:rFonts w:ascii="Times New Roman" w:hAnsi="Times New Roman"/>
            <w:color w:val="FF0000"/>
            <w:sz w:val="24"/>
            <w:szCs w:val="24"/>
          </w:rPr>
          <w:t>www.publicacoesmunicipais.inf.br/transparencia/nova-andradina/diario-oficial</w:t>
        </w:r>
      </w:hyperlink>
      <w:r w:rsidR="0037528B" w:rsidRPr="00AD0F2A">
        <w:rPr>
          <w:rStyle w:val="Hyperlink"/>
          <w:rFonts w:ascii="Times New Roman" w:hAnsi="Times New Roman"/>
          <w:color w:val="FF0000"/>
          <w:sz w:val="24"/>
          <w:szCs w:val="24"/>
        </w:rPr>
        <w:t xml:space="preserve"> </w:t>
      </w:r>
    </w:p>
    <w:p w14:paraId="7A9EE1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3C4DD960" w14:textId="50158724"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sz w:val="24"/>
          <w:szCs w:val="24"/>
          <w:lang w:eastAsia="en-US"/>
        </w:rPr>
      </w:pPr>
      <w:r w:rsidRPr="00AD0F2A">
        <w:rPr>
          <w:rFonts w:ascii="Times New Roman" w:hAnsi="Times New Roman"/>
          <w:b/>
          <w:sz w:val="24"/>
          <w:szCs w:val="24"/>
        </w:rPr>
        <w:t>ESCLARECIMENTOS:</w:t>
      </w:r>
      <w:r w:rsidRPr="00AD0F2A">
        <w:rPr>
          <w:rFonts w:ascii="Times New Roman" w:hAnsi="Times New Roman"/>
          <w:sz w:val="24"/>
          <w:szCs w:val="24"/>
        </w:rPr>
        <w:t xml:space="preserve"> E-mail: </w:t>
      </w:r>
      <w:r w:rsidR="0037528B" w:rsidRPr="00AD0F2A">
        <w:rPr>
          <w:rFonts w:ascii="Times New Roman" w:hAnsi="Times New Roman"/>
          <w:sz w:val="24"/>
          <w:szCs w:val="24"/>
        </w:rPr>
        <w:t xml:space="preserve">no endereço </w:t>
      </w:r>
      <w:hyperlink r:id="rId14" w:history="1">
        <w:r w:rsidR="007E7E49" w:rsidRPr="00AD0F2A">
          <w:rPr>
            <w:rStyle w:val="Hyperlink"/>
            <w:rFonts w:ascii="Times New Roman" w:hAnsi="Times New Roman"/>
            <w:sz w:val="24"/>
            <w:szCs w:val="24"/>
          </w:rPr>
          <w:t>https://www.novaandradina.ms.leg.br/transparencia/licitacoes-e-contratos</w:t>
        </w:r>
      </w:hyperlink>
      <w:r w:rsidR="007E7E49" w:rsidRPr="00AD0F2A">
        <w:rPr>
          <w:rFonts w:ascii="Times New Roman" w:hAnsi="Times New Roman"/>
          <w:sz w:val="24"/>
          <w:szCs w:val="24"/>
        </w:rPr>
        <w:t xml:space="preserve"> </w:t>
      </w:r>
      <w:r w:rsidR="0037528B" w:rsidRPr="00AD0F2A">
        <w:rPr>
          <w:rFonts w:ascii="Times New Roman" w:hAnsi="Times New Roman"/>
          <w:sz w:val="24"/>
          <w:szCs w:val="24"/>
        </w:rPr>
        <w:t xml:space="preserve">ou pelo e-mail </w:t>
      </w:r>
      <w:hyperlink r:id="rId15" w:history="1">
        <w:r w:rsidR="00F75C52" w:rsidRPr="005A0676">
          <w:rPr>
            <w:rStyle w:val="Hyperlink"/>
            <w:rFonts w:ascii="Times New Roman" w:hAnsi="Times New Roman"/>
            <w:sz w:val="24"/>
            <w:szCs w:val="24"/>
          </w:rPr>
          <w:t>licitacao@novaandradina.ms.leg.br</w:t>
        </w:r>
      </w:hyperlink>
      <w:r w:rsidRPr="00AD0F2A">
        <w:rPr>
          <w:rFonts w:ascii="Times New Roman" w:hAnsi="Times New Roman"/>
          <w:sz w:val="24"/>
          <w:szCs w:val="24"/>
        </w:rPr>
        <w:t>,</w:t>
      </w:r>
      <w:r w:rsidR="007E7E49" w:rsidRPr="00AD0F2A">
        <w:rPr>
          <w:rFonts w:ascii="Times New Roman" w:hAnsi="Times New Roman"/>
          <w:sz w:val="24"/>
          <w:szCs w:val="24"/>
        </w:rPr>
        <w:t xml:space="preserve"> </w:t>
      </w:r>
      <w:r w:rsidRPr="00AD0F2A">
        <w:rPr>
          <w:rFonts w:ascii="Times New Roman" w:hAnsi="Times New Roman"/>
          <w:sz w:val="24"/>
          <w:szCs w:val="24"/>
        </w:rPr>
        <w:t xml:space="preserve">telefone: (67) </w:t>
      </w:r>
      <w:r w:rsidR="003C6B20" w:rsidRPr="00AD0F2A">
        <w:rPr>
          <w:rFonts w:ascii="Times New Roman" w:hAnsi="Times New Roman"/>
          <w:sz w:val="24"/>
          <w:szCs w:val="24"/>
        </w:rPr>
        <w:t xml:space="preserve">3441-0700 </w:t>
      </w:r>
      <w:r w:rsidRPr="00AD0F2A">
        <w:rPr>
          <w:rFonts w:ascii="Times New Roman" w:hAnsi="Times New Roman"/>
          <w:sz w:val="24"/>
          <w:szCs w:val="24"/>
        </w:rPr>
        <w:t>, horário de atendimento das 07h00min às 1</w:t>
      </w:r>
      <w:r w:rsidR="003C6B20" w:rsidRPr="00AD0F2A">
        <w:rPr>
          <w:rFonts w:ascii="Times New Roman" w:hAnsi="Times New Roman"/>
          <w:sz w:val="24"/>
          <w:szCs w:val="24"/>
        </w:rPr>
        <w:t>3</w:t>
      </w:r>
      <w:r w:rsidRPr="00AD0F2A">
        <w:rPr>
          <w:rFonts w:ascii="Times New Roman" w:hAnsi="Times New Roman"/>
          <w:sz w:val="24"/>
          <w:szCs w:val="24"/>
        </w:rPr>
        <w:t xml:space="preserve">h00min (horário local), Setor de Licitações, na </w:t>
      </w:r>
      <w:r w:rsidR="003C6B20" w:rsidRPr="00AD0F2A">
        <w:rPr>
          <w:rFonts w:ascii="Times New Roman" w:hAnsi="Times New Roman"/>
          <w:sz w:val="24"/>
          <w:szCs w:val="24"/>
          <w:lang w:val="x-none" w:eastAsia="x-none"/>
        </w:rPr>
        <w:t>Rua São José, 664</w:t>
      </w:r>
      <w:r w:rsidR="003C6B20" w:rsidRPr="00AD0F2A">
        <w:rPr>
          <w:rFonts w:ascii="Times New Roman" w:hAnsi="Times New Roman"/>
          <w:sz w:val="24"/>
          <w:szCs w:val="24"/>
        </w:rPr>
        <w:t xml:space="preserve"> – </w:t>
      </w:r>
      <w:r w:rsidR="0076441A" w:rsidRPr="00AD0F2A">
        <w:rPr>
          <w:rFonts w:ascii="Times New Roman" w:hAnsi="Times New Roman"/>
          <w:sz w:val="24"/>
          <w:szCs w:val="24"/>
        </w:rPr>
        <w:t>Câmara Municipal de Nova Andradina</w:t>
      </w:r>
      <w:r w:rsidRPr="00AD0F2A">
        <w:rPr>
          <w:rFonts w:ascii="Times New Roman" w:hAnsi="Times New Roman"/>
          <w:sz w:val="24"/>
          <w:szCs w:val="24"/>
        </w:rPr>
        <w:t xml:space="preserve"> – MS – CEP: </w:t>
      </w:r>
      <w:r w:rsidR="003C6B20" w:rsidRPr="00AD0F2A">
        <w:rPr>
          <w:rFonts w:ascii="Times New Roman" w:hAnsi="Times New Roman"/>
          <w:sz w:val="24"/>
          <w:szCs w:val="24"/>
        </w:rPr>
        <w:t>79.750-000</w:t>
      </w:r>
      <w:r w:rsidRPr="00AD0F2A">
        <w:rPr>
          <w:rFonts w:ascii="Times New Roman" w:hAnsi="Times New Roman"/>
          <w:sz w:val="24"/>
          <w:szCs w:val="24"/>
        </w:rPr>
        <w:t>.</w:t>
      </w:r>
    </w:p>
    <w:p w14:paraId="218896F7" w14:textId="77777777" w:rsidR="006F46BC" w:rsidRPr="00AD0F2A" w:rsidRDefault="006F46BC" w:rsidP="00AD0F2A">
      <w:pPr>
        <w:widowControl w:val="0"/>
        <w:tabs>
          <w:tab w:val="left" w:pos="1134"/>
          <w:tab w:val="left" w:pos="8647"/>
        </w:tabs>
        <w:snapToGrid w:val="0"/>
        <w:spacing w:after="0" w:line="240" w:lineRule="auto"/>
        <w:jc w:val="both"/>
        <w:rPr>
          <w:rFonts w:ascii="Times New Roman" w:hAnsi="Times New Roman"/>
          <w:sz w:val="24"/>
          <w:szCs w:val="24"/>
        </w:rPr>
      </w:pPr>
    </w:p>
    <w:p w14:paraId="10143B34" w14:textId="0E9E17CB"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rPr>
          <w:rFonts w:ascii="Times New Roman" w:hAnsi="Times New Roman"/>
          <w:color w:val="auto"/>
          <w:sz w:val="24"/>
          <w:szCs w:val="24"/>
          <w:lang w:eastAsia="en-US"/>
        </w:rPr>
      </w:pPr>
      <w:bookmarkStart w:id="1" w:name="_Toc122606103"/>
      <w:r w:rsidRPr="00AD0F2A">
        <w:rPr>
          <w:rFonts w:ascii="Times New Roman" w:hAnsi="Times New Roman"/>
          <w:color w:val="auto"/>
          <w:sz w:val="24"/>
          <w:szCs w:val="24"/>
          <w:lang w:eastAsia="en-US"/>
        </w:rPr>
        <w:t>DO OBJETO</w:t>
      </w:r>
      <w:bookmarkEnd w:id="1"/>
    </w:p>
    <w:p w14:paraId="06E92619" w14:textId="77777777" w:rsidR="003C6B20" w:rsidRPr="00AD0F2A" w:rsidRDefault="003C6B20" w:rsidP="00AD0F2A">
      <w:pPr>
        <w:spacing w:after="0" w:line="240" w:lineRule="auto"/>
        <w:jc w:val="both"/>
        <w:rPr>
          <w:rFonts w:ascii="Times New Roman" w:hAnsi="Times New Roman"/>
          <w:sz w:val="24"/>
          <w:szCs w:val="24"/>
        </w:rPr>
      </w:pPr>
    </w:p>
    <w:p w14:paraId="5C9FC8ED" w14:textId="77777777" w:rsidR="00EC2C0D" w:rsidRPr="00AD0F2A" w:rsidRDefault="006F46BC" w:rsidP="00657187">
      <w:pPr>
        <w:pStyle w:val="PargrafodaLista"/>
        <w:numPr>
          <w:ilvl w:val="1"/>
          <w:numId w:val="1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 xml:space="preserve">O objeto da presente licitação é </w:t>
      </w:r>
      <w:r w:rsidR="00EC2C0D"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413B5355" w14:textId="77777777" w:rsidR="007A0918" w:rsidRPr="00AD0F2A" w:rsidRDefault="007A0918" w:rsidP="00AD0F2A">
      <w:pPr>
        <w:pStyle w:val="PargrafodaLista"/>
        <w:spacing w:after="0" w:line="240" w:lineRule="auto"/>
        <w:ind w:left="372"/>
        <w:jc w:val="both"/>
        <w:rPr>
          <w:rFonts w:ascii="Times New Roman" w:hAnsi="Times New Roman"/>
          <w:color w:val="FF0000"/>
          <w:sz w:val="24"/>
          <w:szCs w:val="24"/>
        </w:rPr>
      </w:pPr>
    </w:p>
    <w:p w14:paraId="142EA9DA"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2" w:name="_Toc122606104"/>
      <w:r w:rsidRPr="00AD0F2A">
        <w:rPr>
          <w:rFonts w:ascii="Times New Roman" w:hAnsi="Times New Roman"/>
          <w:color w:val="auto"/>
          <w:sz w:val="24"/>
          <w:szCs w:val="24"/>
        </w:rPr>
        <w:lastRenderedPageBreak/>
        <w:t>DA PARTICIPAÇÃO NA LICITAÇÃO</w:t>
      </w:r>
      <w:bookmarkEnd w:id="2"/>
    </w:p>
    <w:p w14:paraId="7765415D" w14:textId="77777777" w:rsidR="003C6B20" w:rsidRPr="00AD0F2A" w:rsidRDefault="003C6B20" w:rsidP="00AD0F2A">
      <w:pPr>
        <w:widowControl w:val="0"/>
        <w:spacing w:after="0" w:line="240" w:lineRule="auto"/>
        <w:jc w:val="both"/>
        <w:rPr>
          <w:rFonts w:ascii="Times New Roman" w:hAnsi="Times New Roman"/>
          <w:sz w:val="24"/>
          <w:szCs w:val="24"/>
        </w:rPr>
      </w:pPr>
    </w:p>
    <w:p w14:paraId="1895F3D1" w14:textId="22D2006D"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hAnsi="Times New Roman"/>
          <w:sz w:val="24"/>
          <w:szCs w:val="24"/>
        </w:rPr>
        <w:t xml:space="preserve">2.1. </w:t>
      </w:r>
      <w:r w:rsidRPr="00AD0F2A">
        <w:rPr>
          <w:rFonts w:ascii="Times New Roman" w:eastAsia="Calibri" w:hAnsi="Times New Roman"/>
          <w:bCs/>
          <w:sz w:val="24"/>
          <w:szCs w:val="24"/>
          <w:lang w:eastAsia="en-US"/>
        </w:rPr>
        <w:t xml:space="preserve">Poderão participar do certame todos os interessados do ramo de atividade pertinente ao objeto da contratação, que preencherem as condições de credenciamento constantes deste edital e </w:t>
      </w:r>
      <w:r w:rsidRPr="00AD0F2A">
        <w:rPr>
          <w:rFonts w:ascii="Times New Roman" w:eastAsia="Calibri" w:hAnsi="Times New Roman"/>
          <w:b/>
          <w:bCs/>
          <w:sz w:val="24"/>
          <w:szCs w:val="24"/>
          <w:u w:val="single"/>
          <w:lang w:eastAsia="en-US"/>
        </w:rPr>
        <w:t xml:space="preserve">que estejam com Credenciamento no sistema </w:t>
      </w:r>
      <w:r w:rsidR="00740113" w:rsidRPr="00AD0F2A">
        <w:rPr>
          <w:rFonts w:ascii="Times New Roman" w:eastAsia="Calibri" w:hAnsi="Times New Roman"/>
          <w:b/>
          <w:bCs/>
          <w:sz w:val="24"/>
          <w:szCs w:val="24"/>
          <w:u w:val="single"/>
          <w:lang w:eastAsia="en-US"/>
        </w:rPr>
        <w:t>BLL</w:t>
      </w:r>
      <w:r w:rsidR="008D5782" w:rsidRPr="00AD0F2A">
        <w:rPr>
          <w:rFonts w:ascii="Times New Roman" w:eastAsia="Calibri" w:hAnsi="Times New Roman"/>
          <w:b/>
          <w:bCs/>
          <w:sz w:val="24"/>
          <w:szCs w:val="24"/>
          <w:u w:val="single"/>
          <w:lang w:eastAsia="en-US"/>
        </w:rPr>
        <w:t xml:space="preserve"> </w:t>
      </w:r>
      <w:r w:rsidR="00740113" w:rsidRPr="00AD0F2A">
        <w:rPr>
          <w:rFonts w:ascii="Times New Roman" w:eastAsia="Calibri" w:hAnsi="Times New Roman"/>
          <w:b/>
          <w:bCs/>
          <w:sz w:val="24"/>
          <w:szCs w:val="24"/>
          <w:u w:val="single"/>
          <w:lang w:eastAsia="en-US"/>
        </w:rPr>
        <w:t>COMPRAS</w:t>
      </w:r>
      <w:r w:rsidRPr="00AD0F2A">
        <w:rPr>
          <w:rFonts w:ascii="Times New Roman" w:eastAsia="Calibri" w:hAnsi="Times New Roman"/>
          <w:b/>
          <w:bCs/>
          <w:sz w:val="24"/>
          <w:szCs w:val="24"/>
          <w:u w:val="single"/>
          <w:lang w:eastAsia="en-US"/>
        </w:rPr>
        <w:t xml:space="preserve"> - </w:t>
      </w:r>
      <w:hyperlink r:id="rId16" w:history="1">
        <w:r w:rsidR="00740113" w:rsidRPr="00AD0F2A">
          <w:rPr>
            <w:rStyle w:val="Hyperlink"/>
            <w:rFonts w:ascii="Times New Roman" w:eastAsia="Calibri" w:hAnsi="Times New Roman"/>
            <w:b/>
            <w:bCs/>
            <w:color w:val="auto"/>
            <w:sz w:val="24"/>
            <w:szCs w:val="24"/>
            <w:lang w:eastAsia="en-US"/>
          </w:rPr>
          <w:t>https://bll.org.br/</w:t>
        </w:r>
      </w:hyperlink>
      <w:r w:rsidRPr="00AD0F2A">
        <w:rPr>
          <w:rFonts w:ascii="Times New Roman" w:eastAsia="Calibri" w:hAnsi="Times New Roman"/>
          <w:b/>
          <w:bCs/>
          <w:sz w:val="24"/>
          <w:szCs w:val="24"/>
          <w:u w:val="single"/>
          <w:lang w:eastAsia="en-US"/>
        </w:rPr>
        <w:t xml:space="preserve"> - “Acesso Identificado”.</w:t>
      </w:r>
      <w:r w:rsidRPr="00AD0F2A">
        <w:rPr>
          <w:rFonts w:ascii="Times New Roman" w:eastAsia="Calibri" w:hAnsi="Times New Roman"/>
          <w:bCs/>
          <w:sz w:val="24"/>
          <w:szCs w:val="24"/>
          <w:lang w:eastAsia="en-US"/>
        </w:rPr>
        <w:t>.</w:t>
      </w:r>
    </w:p>
    <w:p w14:paraId="726201D5" w14:textId="77777777" w:rsidR="00454BC2" w:rsidRPr="00AD0F2A" w:rsidRDefault="00454BC2" w:rsidP="00AD0F2A">
      <w:pPr>
        <w:widowControl w:val="0"/>
        <w:spacing w:after="0" w:line="240" w:lineRule="auto"/>
        <w:jc w:val="both"/>
        <w:rPr>
          <w:rFonts w:ascii="Times New Roman" w:eastAsia="Calibri" w:hAnsi="Times New Roman"/>
          <w:b/>
          <w:bCs/>
          <w:sz w:val="24"/>
          <w:szCs w:val="24"/>
          <w:lang w:eastAsia="en-US"/>
        </w:rPr>
      </w:pPr>
    </w:p>
    <w:p w14:paraId="4BB746DB" w14:textId="2B01A4AB"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lang w:eastAsia="en-US"/>
        </w:rPr>
      </w:pPr>
      <w:r w:rsidRPr="00AD0F2A">
        <w:rPr>
          <w:rFonts w:ascii="Times New Roman" w:hAnsi="Times New Roman" w:cs="Times New Roman"/>
          <w:color w:val="auto"/>
          <w:sz w:val="24"/>
          <w:szCs w:val="24"/>
          <w:lang w:eastAsia="en-US"/>
        </w:rPr>
        <w:t xml:space="preserve">O recebimento das propostas, envio dos documentos de habilitação, abertura e disputa de preços, será exclusivamente por meio eletrônico, no endereço </w:t>
      </w:r>
      <w:hyperlink r:id="rId17" w:history="1">
        <w:r w:rsidR="00740113" w:rsidRPr="00AD0F2A">
          <w:rPr>
            <w:rStyle w:val="Hyperlink"/>
            <w:rFonts w:ascii="Times New Roman" w:eastAsia="Calibri" w:hAnsi="Times New Roman" w:cs="Times New Roman"/>
            <w:color w:val="auto"/>
            <w:sz w:val="24"/>
            <w:szCs w:val="24"/>
            <w:lang w:eastAsia="en-US"/>
          </w:rPr>
          <w:t xml:space="preserve">https://bll.org.br/ </w:t>
        </w:r>
      </w:hyperlink>
      <w:r w:rsidRPr="00AD0F2A">
        <w:rPr>
          <w:rFonts w:ascii="Times New Roman" w:hAnsi="Times New Roman" w:cs="Times New Roman"/>
          <w:color w:val="auto"/>
          <w:sz w:val="24"/>
          <w:szCs w:val="24"/>
          <w:lang w:eastAsia="en-US"/>
        </w:rPr>
        <w:t xml:space="preserve">. </w:t>
      </w:r>
    </w:p>
    <w:p w14:paraId="2AE38C0E" w14:textId="77777777" w:rsidR="008D5782" w:rsidRPr="00AD0F2A" w:rsidRDefault="008D578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12626A9" w14:textId="1D305682"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em contrário. </w:t>
      </w:r>
    </w:p>
    <w:p w14:paraId="36E821F8"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FA5F8D6" w14:textId="77777777"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2.3. As propostas deverão obedecer às especificações estabelecidas por este instrumento convocatório e seus anexos, que dele fazem parte integrante. </w:t>
      </w:r>
    </w:p>
    <w:p w14:paraId="56BCC87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D48029B" w14:textId="2BB12A9E"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2.4. A sessão de julgamento eletrônico da licitação será realizada no endereço eletrônico </w:t>
      </w:r>
      <w:hyperlink r:id="rId18" w:history="1">
        <w:r w:rsidR="00740113" w:rsidRPr="00AD0F2A">
          <w:rPr>
            <w:rStyle w:val="Hyperlink"/>
            <w:rFonts w:ascii="Times New Roman" w:eastAsia="Calibri" w:hAnsi="Times New Roman"/>
            <w:color w:val="auto"/>
            <w:sz w:val="24"/>
            <w:szCs w:val="24"/>
            <w:lang w:eastAsia="en-US"/>
          </w:rPr>
          <w:t xml:space="preserve">https://bll.org.br/ </w:t>
        </w:r>
      </w:hyperlink>
      <w:r w:rsidRPr="00AD0F2A">
        <w:rPr>
          <w:rFonts w:ascii="Times New Roman" w:eastAsia="Calibri" w:hAnsi="Times New Roman"/>
          <w:sz w:val="24"/>
          <w:szCs w:val="24"/>
          <w:lang w:eastAsia="en-US"/>
        </w:rPr>
        <w:t>, conduzida pel</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com o auxílio da Equipe de Apoio, designados nos autos do processo em epígrafe. </w:t>
      </w:r>
    </w:p>
    <w:p w14:paraId="5C02B8C2"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402D1574" w14:textId="3F83E2A3" w:rsidR="00454BC2"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2.5. </w:t>
      </w:r>
      <w:r w:rsidR="00454BC2" w:rsidRPr="00AD0F2A">
        <w:rPr>
          <w:rFonts w:ascii="Times New Roman" w:eastAsia="Calibri" w:hAnsi="Times New Roman"/>
          <w:sz w:val="24"/>
          <w:szCs w:val="24"/>
          <w:lang w:eastAsia="en-US"/>
        </w:rPr>
        <w:t xml:space="preserve">O Aviso de Licitação, o Edital e seus respectivos anexos, estão à disposição dos interessados para consulta, estudo e participação no Portal </w:t>
      </w:r>
      <w:r w:rsidR="00740113" w:rsidRPr="00AD0F2A">
        <w:rPr>
          <w:rFonts w:ascii="Times New Roman" w:eastAsia="Calibri" w:hAnsi="Times New Roman"/>
          <w:sz w:val="24"/>
          <w:szCs w:val="24"/>
          <w:lang w:eastAsia="en-US"/>
        </w:rPr>
        <w:t>BLLCOMPRAS</w:t>
      </w:r>
      <w:r w:rsidR="00454BC2" w:rsidRPr="00AD0F2A">
        <w:rPr>
          <w:rFonts w:ascii="Times New Roman" w:eastAsia="Calibri" w:hAnsi="Times New Roman"/>
          <w:sz w:val="24"/>
          <w:szCs w:val="24"/>
          <w:lang w:eastAsia="en-US"/>
        </w:rPr>
        <w:t xml:space="preserve"> no endereço eletrônico: </w:t>
      </w:r>
      <w:hyperlink r:id="rId19" w:history="1">
        <w:r w:rsidR="00740113" w:rsidRPr="00AD0F2A">
          <w:rPr>
            <w:rStyle w:val="Hyperlink"/>
            <w:rFonts w:ascii="Times New Roman" w:eastAsia="Calibri" w:hAnsi="Times New Roman"/>
            <w:sz w:val="24"/>
            <w:szCs w:val="24"/>
            <w:lang w:eastAsia="en-US"/>
          </w:rPr>
          <w:t>https://bll.org.br/</w:t>
        </w:r>
      </w:hyperlink>
      <w:r w:rsidR="00454BC2" w:rsidRPr="00AD0F2A">
        <w:rPr>
          <w:rFonts w:ascii="Times New Roman" w:eastAsia="Calibri" w:hAnsi="Times New Roman"/>
          <w:sz w:val="24"/>
          <w:szCs w:val="24"/>
          <w:lang w:eastAsia="en-US"/>
        </w:rPr>
        <w:t xml:space="preserve"> - “Acesso Identificado”, </w:t>
      </w:r>
      <w:r w:rsidR="00454BC2" w:rsidRPr="00AD0F2A">
        <w:rPr>
          <w:rFonts w:ascii="Times New Roman" w:hAnsi="Times New Roman"/>
          <w:sz w:val="24"/>
          <w:szCs w:val="24"/>
        </w:rPr>
        <w:t xml:space="preserve">Portal de Compras no endereço eletrônico: </w:t>
      </w:r>
      <w:r w:rsidR="00740113" w:rsidRPr="00AD0F2A">
        <w:rPr>
          <w:rFonts w:ascii="Times New Roman" w:eastAsia="Calibri" w:hAnsi="Times New Roman"/>
          <w:sz w:val="24"/>
          <w:szCs w:val="24"/>
          <w:lang w:eastAsia="en-US"/>
        </w:rPr>
        <w:t xml:space="preserve">no endereço </w:t>
      </w:r>
      <w:hyperlink r:id="rId20" w:history="1">
        <w:r w:rsidR="00FA3478" w:rsidRPr="00AD0F2A">
          <w:rPr>
            <w:rStyle w:val="Hyperlink"/>
            <w:rFonts w:ascii="Times New Roman" w:eastAsia="Calibri" w:hAnsi="Times New Roman"/>
            <w:sz w:val="24"/>
            <w:szCs w:val="24"/>
            <w:lang w:eastAsia="en-US"/>
          </w:rPr>
          <w:t>https://www.novaandradina.ms.leg.br/transparencia/licitacoes-e-contratos</w:t>
        </w:r>
      </w:hyperlink>
      <w:r w:rsidR="00740113"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740113" w:rsidRPr="00AD0F2A">
        <w:rPr>
          <w:rFonts w:ascii="Times New Roman" w:eastAsia="Calibri" w:hAnsi="Times New Roman"/>
          <w:sz w:val="24"/>
          <w:szCs w:val="24"/>
          <w:lang w:eastAsia="en-US"/>
        </w:rPr>
        <w:t xml:space="preserve">ou pelo e-mail </w:t>
      </w:r>
      <w:hyperlink r:id="rId21" w:history="1">
        <w:r w:rsidR="00FA3478" w:rsidRPr="00AD0F2A">
          <w:rPr>
            <w:rStyle w:val="Hyperlink"/>
            <w:rFonts w:ascii="Times New Roman" w:eastAsia="Calibri" w:hAnsi="Times New Roman"/>
            <w:sz w:val="24"/>
            <w:szCs w:val="24"/>
            <w:lang w:eastAsia="en-US"/>
          </w:rPr>
          <w:t>licitacao@novaandradina.ms.leg.br</w:t>
        </w:r>
      </w:hyperlink>
      <w:r w:rsidR="00454BC2"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454BC2" w:rsidRPr="00AD0F2A">
        <w:rPr>
          <w:rFonts w:ascii="Times New Roman" w:eastAsia="Calibri" w:hAnsi="Times New Roman"/>
          <w:sz w:val="24"/>
          <w:szCs w:val="24"/>
          <w:lang w:eastAsia="en-US"/>
        </w:rPr>
        <w:t xml:space="preserve">ou no Setor de Licitações, com expediente no horário das </w:t>
      </w:r>
      <w:r w:rsidR="008D5782" w:rsidRPr="00AD0F2A">
        <w:rPr>
          <w:rFonts w:ascii="Times New Roman" w:eastAsia="Calibri" w:hAnsi="Times New Roman"/>
          <w:sz w:val="24"/>
          <w:szCs w:val="24"/>
          <w:lang w:eastAsia="en-US"/>
        </w:rPr>
        <w:t>07h00 às 13h00</w:t>
      </w:r>
      <w:r w:rsidR="00454BC2" w:rsidRPr="00AD0F2A">
        <w:rPr>
          <w:rFonts w:ascii="Times New Roman" w:eastAsia="Calibri" w:hAnsi="Times New Roman"/>
          <w:sz w:val="24"/>
          <w:szCs w:val="24"/>
          <w:lang w:eastAsia="en-US"/>
        </w:rPr>
        <w:t xml:space="preserve"> (horário local), de segunda a sexta-feira.</w:t>
      </w:r>
    </w:p>
    <w:p w14:paraId="3D9203D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99BFD49" w14:textId="7777777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eastAsia="Calibri" w:hAnsi="Times New Roman"/>
          <w:sz w:val="24"/>
          <w:szCs w:val="24"/>
          <w:lang w:eastAsia="en-US"/>
        </w:rPr>
        <w:t xml:space="preserve">2.6. </w:t>
      </w:r>
      <w:r w:rsidRPr="00AD0F2A">
        <w:rPr>
          <w:rFonts w:ascii="Times New Roman" w:hAnsi="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050A2E0" w14:textId="77777777" w:rsidR="006F46BC" w:rsidRPr="00AD0F2A" w:rsidRDefault="006F46BC" w:rsidP="00657187">
      <w:pPr>
        <w:pStyle w:val="Nivel2"/>
        <w:widowControl w:val="0"/>
        <w:numPr>
          <w:ilvl w:val="1"/>
          <w:numId w:val="7"/>
        </w:numPr>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AD0F2A" w:rsidRDefault="00454BC2" w:rsidP="00AD0F2A">
      <w:pPr>
        <w:pStyle w:val="Nivel2"/>
        <w:widowControl w:val="0"/>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p>
    <w:p w14:paraId="20853E8C"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não observância do disposto no item anterior poderá ensejar desclassificação no momento da habilitação.</w:t>
      </w:r>
    </w:p>
    <w:p w14:paraId="2E662A4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206FACDF"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Será concedido tratamento favorecido para as microempresas e empresas de pequeno porte, para as sociedades cooperativas </w:t>
      </w:r>
      <w:r w:rsidRPr="00AD0F2A">
        <w:rPr>
          <w:rFonts w:ascii="Times New Roman" w:eastAsia="Times New Roman" w:hAnsi="Times New Roman" w:cs="Times New Roman"/>
          <w:color w:val="auto"/>
          <w:sz w:val="24"/>
          <w:szCs w:val="24"/>
        </w:rPr>
        <w:t xml:space="preserve">mencionadas no </w:t>
      </w:r>
      <w:hyperlink r:id="rId22" w:anchor="art16" w:history="1">
        <w:r w:rsidRPr="00AD0F2A">
          <w:rPr>
            <w:rStyle w:val="Hyperlink"/>
            <w:rFonts w:ascii="Times New Roman" w:eastAsia="Times New Roman" w:hAnsi="Times New Roman" w:cs="Times New Roman"/>
            <w:color w:val="auto"/>
            <w:sz w:val="24"/>
            <w:szCs w:val="24"/>
          </w:rPr>
          <w:t xml:space="preserve">artigo </w:t>
        </w:r>
        <w:r w:rsidRPr="00AD0F2A">
          <w:rPr>
            <w:rStyle w:val="Hyperlink"/>
            <w:rFonts w:ascii="Times New Roman" w:hAnsi="Times New Roman" w:cs="Times New Roman"/>
            <w:color w:val="auto"/>
            <w:sz w:val="24"/>
            <w:szCs w:val="24"/>
          </w:rPr>
          <w:t>16 da Lei nº 14.133, de 2021</w:t>
        </w:r>
      </w:hyperlink>
      <w:r w:rsidRPr="00AD0F2A">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23" w:history="1">
        <w:r w:rsidRPr="00AD0F2A">
          <w:rPr>
            <w:rStyle w:val="Hyperlink"/>
            <w:rFonts w:ascii="Times New Roman" w:hAnsi="Times New Roman" w:cs="Times New Roman"/>
            <w:color w:val="auto"/>
            <w:sz w:val="24"/>
            <w:szCs w:val="24"/>
          </w:rPr>
          <w:t>Lei Complementar nº 123, de 2006</w:t>
        </w:r>
      </w:hyperlink>
      <w:r w:rsidRPr="00AD0F2A">
        <w:rPr>
          <w:rFonts w:ascii="Times New Roman" w:hAnsi="Times New Roman" w:cs="Times New Roman"/>
          <w:color w:val="auto"/>
          <w:sz w:val="24"/>
          <w:szCs w:val="24"/>
        </w:rPr>
        <w:t>.</w:t>
      </w:r>
    </w:p>
    <w:p w14:paraId="7747B5C2" w14:textId="77777777" w:rsidR="006F46BC" w:rsidRPr="00AD0F2A" w:rsidRDefault="006F46BC" w:rsidP="00AD0F2A">
      <w:pPr>
        <w:pStyle w:val="Nivel2"/>
        <w:widowControl w:val="0"/>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514D003"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bookmarkStart w:id="3" w:name="_Ref117000692"/>
      <w:r w:rsidRPr="00AD0F2A">
        <w:rPr>
          <w:rFonts w:ascii="Times New Roman" w:eastAsia="Times New Roman" w:hAnsi="Times New Roman" w:cs="Times New Roman"/>
          <w:color w:val="auto"/>
          <w:sz w:val="24"/>
          <w:szCs w:val="24"/>
        </w:rPr>
        <w:t>Não poderão disputar esta licitação:</w:t>
      </w:r>
      <w:bookmarkEnd w:id="3"/>
    </w:p>
    <w:p w14:paraId="7CD3B196" w14:textId="75F36A2B"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eastAsiaTheme="minorEastAsia" w:hAnsi="Times New Roman"/>
          <w:sz w:val="24"/>
          <w:szCs w:val="24"/>
        </w:rPr>
      </w:pPr>
      <w:bookmarkStart w:id="4" w:name="_Ref113883338"/>
      <w:r w:rsidRPr="00AD0F2A">
        <w:rPr>
          <w:rFonts w:ascii="Times New Roman" w:hAnsi="Times New Roman"/>
          <w:sz w:val="24"/>
          <w:szCs w:val="24"/>
        </w:rPr>
        <w:t xml:space="preserve">Aquele que não atenda às condições deste Edital e </w:t>
      </w:r>
      <w:r w:rsidR="00C92D55" w:rsidRPr="00AD0F2A">
        <w:rPr>
          <w:rFonts w:ascii="Times New Roman" w:hAnsi="Times New Roman"/>
          <w:sz w:val="24"/>
          <w:szCs w:val="24"/>
        </w:rPr>
        <w:t>seu (</w:t>
      </w:r>
      <w:r w:rsidRPr="00AD0F2A">
        <w:rPr>
          <w:rFonts w:ascii="Times New Roman" w:hAnsi="Times New Roman"/>
          <w:sz w:val="24"/>
          <w:szCs w:val="24"/>
        </w:rPr>
        <w:t xml:space="preserve">s) </w:t>
      </w:r>
      <w:r w:rsidR="00C92D55" w:rsidRPr="00AD0F2A">
        <w:rPr>
          <w:rFonts w:ascii="Times New Roman" w:hAnsi="Times New Roman"/>
          <w:sz w:val="24"/>
          <w:szCs w:val="24"/>
        </w:rPr>
        <w:t>anexo (</w:t>
      </w:r>
      <w:r w:rsidRPr="00AD0F2A">
        <w:rPr>
          <w:rFonts w:ascii="Times New Roman" w:hAnsi="Times New Roman"/>
          <w:sz w:val="24"/>
          <w:szCs w:val="24"/>
        </w:rPr>
        <w:t>s);</w:t>
      </w:r>
    </w:p>
    <w:p w14:paraId="6050C7D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5" w:name="_Ref114659912"/>
      <w:r w:rsidRPr="00AD0F2A">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6" w:name="_Ref114659913"/>
      <w:bookmarkStart w:id="7" w:name="_Ref113883339"/>
      <w:r w:rsidRPr="00AD0F2A">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AD0F2A">
        <w:rPr>
          <w:rFonts w:ascii="Times New Roman" w:hAnsi="Times New Roman" w:cs="Times New Roman"/>
          <w:color w:val="auto"/>
          <w:sz w:val="24"/>
          <w:szCs w:val="24"/>
        </w:rPr>
        <w:t xml:space="preserve"> </w:t>
      </w:r>
      <w:bookmarkEnd w:id="7"/>
    </w:p>
    <w:p w14:paraId="6D0D754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8" w:name="_Ref113883003"/>
      <w:r w:rsidRPr="00AD0F2A">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8"/>
    </w:p>
    <w:p w14:paraId="38593C60"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9" w:name="_Ref113883579"/>
      <w:r w:rsidRPr="00AD0F2A">
        <w:rPr>
          <w:rFonts w:ascii="Times New Roman" w:hAnsi="Times New Roman" w:cs="Times New Roman"/>
          <w:color w:val="auto"/>
          <w:sz w:val="24"/>
          <w:szCs w:val="24"/>
        </w:rPr>
        <w:t>Empresas controladoras, controladas ou coligadas, nos termos da Lei n</w:t>
      </w:r>
      <w:r w:rsidR="009C4711"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6.404, de 15 de dezembro de 1976, concorrendo entre si;</w:t>
      </w:r>
      <w:bookmarkEnd w:id="9"/>
    </w:p>
    <w:p w14:paraId="5F37C9D8"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10" w:name="_Ref113962336"/>
      <w:r w:rsidRPr="00AD0F2A">
        <w:rPr>
          <w:rFonts w:ascii="Times New Roman" w:hAnsi="Times New Roman" w:cs="Times New Roman"/>
          <w:color w:val="auto"/>
          <w:sz w:val="24"/>
          <w:szCs w:val="24"/>
        </w:rPr>
        <w:t>Agente público do órgão ou entidade licitante;</w:t>
      </w:r>
      <w:bookmarkEnd w:id="10"/>
    </w:p>
    <w:p w14:paraId="485A677C" w14:textId="04EB96F8"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Pessoas jurídicas reunidas em consórcio;</w:t>
      </w:r>
    </w:p>
    <w:p w14:paraId="4F40EEA4" w14:textId="77777777" w:rsidR="006F46BC" w:rsidRPr="00AD0F2A" w:rsidRDefault="006F46BC" w:rsidP="00657187">
      <w:pPr>
        <w:widowControl w:val="0"/>
        <w:numPr>
          <w:ilvl w:val="2"/>
          <w:numId w:val="6"/>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Organizações da Sociedade Civil de Interesse Público - OSCIP, atuando nessa condição;</w:t>
      </w:r>
    </w:p>
    <w:p w14:paraId="090FE751" w14:textId="3AF71AD0"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4" w:anchor="art9§1" w:history="1">
        <w:r w:rsidRPr="00AD0F2A">
          <w:rPr>
            <w:rStyle w:val="Hyperlink"/>
            <w:rFonts w:ascii="Times New Roman" w:hAnsi="Times New Roman" w:cs="Times New Roman"/>
            <w:color w:val="auto"/>
            <w:sz w:val="24"/>
            <w:szCs w:val="24"/>
          </w:rPr>
          <w:t>§ 1º do art. 9º da Lei n</w:t>
        </w:r>
        <w:r w:rsidR="00044B3B"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658FB186" w14:textId="77777777" w:rsidR="009C4711" w:rsidRPr="00AD0F2A" w:rsidRDefault="009C4711" w:rsidP="00AD0F2A">
      <w:pPr>
        <w:pStyle w:val="Nivel3"/>
        <w:widowControl w:val="0"/>
        <w:tabs>
          <w:tab w:val="left" w:pos="851"/>
          <w:tab w:val="left" w:pos="1134"/>
          <w:tab w:val="left" w:pos="8647"/>
        </w:tabs>
        <w:spacing w:before="0" w:after="0" w:line="240" w:lineRule="auto"/>
        <w:ind w:left="0"/>
        <w:rPr>
          <w:rFonts w:ascii="Times New Roman" w:hAnsi="Times New Roman" w:cs="Times New Roman"/>
          <w:color w:val="auto"/>
          <w:sz w:val="24"/>
          <w:szCs w:val="24"/>
        </w:rPr>
      </w:pPr>
    </w:p>
    <w:p w14:paraId="4229CAD1" w14:textId="1C5337E6" w:rsidR="006F46BC" w:rsidRPr="00AD0F2A" w:rsidRDefault="006F46BC" w:rsidP="00657187">
      <w:pPr>
        <w:pStyle w:val="Nivel2"/>
        <w:widowControl w:val="0"/>
        <w:numPr>
          <w:ilvl w:val="1"/>
          <w:numId w:val="6"/>
        </w:numPr>
        <w:tabs>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impedimento de que trata 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_Ref113883003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2.10.d)</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5D8993F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1" w:name="_Toc122606105"/>
      <w:r w:rsidRPr="00AD0F2A">
        <w:rPr>
          <w:rFonts w:ascii="Times New Roman" w:hAnsi="Times New Roman"/>
          <w:color w:val="auto"/>
          <w:sz w:val="24"/>
          <w:szCs w:val="24"/>
        </w:rPr>
        <w:t>DA APRESENTAÇÃO DA PROPOSTA E DOS DOCUMENTOS DE HABILITAÇÃO</w:t>
      </w:r>
      <w:bookmarkEnd w:id="11"/>
    </w:p>
    <w:p w14:paraId="042F78E3" w14:textId="77777777" w:rsidR="008D5782" w:rsidRPr="00AD0F2A" w:rsidRDefault="008D5782"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313DE5C8" w14:textId="3C46D393"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presente licitação, a fase de habilitação sucederá as fases de apresentação de propostas e lances e de julgamento.</w:t>
      </w:r>
    </w:p>
    <w:p w14:paraId="25E8E048"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bookmarkStart w:id="12" w:name="_Ref113886867"/>
    </w:p>
    <w:p w14:paraId="71F0EE43"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2F184D0" w14:textId="5435532E"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3" w:name="_Ref113889589"/>
      <w:r w:rsidRPr="00AD0F2A">
        <w:rPr>
          <w:rFonts w:ascii="Times New Roman" w:hAnsi="Times New Roman" w:cs="Times New Roman"/>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AD0F2A">
        <w:rPr>
          <w:rFonts w:ascii="Times New Roman" w:hAnsi="Times New Roman" w:cs="Times New Roman"/>
          <w:color w:val="auto"/>
          <w:sz w:val="24"/>
          <w:szCs w:val="24"/>
        </w:rPr>
        <w:t xml:space="preserve"> observado o disposto nos itens </w:t>
      </w:r>
      <w:r w:rsidR="006B019D" w:rsidRPr="00AD0F2A">
        <w:rPr>
          <w:rFonts w:ascii="Times New Roman" w:hAnsi="Times New Roman" w:cs="Times New Roman"/>
          <w:color w:val="auto"/>
          <w:sz w:val="24"/>
          <w:szCs w:val="24"/>
        </w:rPr>
        <w:lastRenderedPageBreak/>
        <w:t xml:space="preserve">7.1.1 </w:t>
      </w:r>
      <w:r w:rsidRPr="00AD0F2A">
        <w:rPr>
          <w:rFonts w:ascii="Times New Roman" w:hAnsi="Times New Roman" w:cs="Times New Roman"/>
          <w:sz w:val="24"/>
          <w:szCs w:val="24"/>
        </w:rPr>
        <w:t xml:space="preserve">e </w:t>
      </w:r>
      <w:r w:rsidR="006B019D" w:rsidRPr="00AD0F2A">
        <w:rPr>
          <w:rFonts w:ascii="Times New Roman" w:hAnsi="Times New Roman" w:cs="Times New Roman"/>
          <w:sz w:val="24"/>
          <w:szCs w:val="24"/>
        </w:rPr>
        <w:t xml:space="preserve">7.12.1 </w:t>
      </w:r>
      <w:r w:rsidRPr="00AD0F2A">
        <w:rPr>
          <w:rFonts w:ascii="Times New Roman" w:hAnsi="Times New Roman" w:cs="Times New Roman"/>
          <w:color w:val="auto"/>
          <w:sz w:val="24"/>
          <w:szCs w:val="24"/>
        </w:rPr>
        <w:t>deste Edital.</w:t>
      </w:r>
      <w:bookmarkEnd w:id="13"/>
    </w:p>
    <w:p w14:paraId="6711D629"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680FECC" w14:textId="1FF151D6"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4" w:name="_Ref113968921"/>
      <w:r w:rsidRPr="00AD0F2A">
        <w:rPr>
          <w:rFonts w:ascii="Times New Roman" w:eastAsia="Times New Roman" w:hAnsi="Times New Roman" w:cs="Times New Roman"/>
          <w:color w:val="auto"/>
          <w:sz w:val="24"/>
          <w:szCs w:val="24"/>
        </w:rPr>
        <w:t>No cadastramento da proposta inicial, o licitante declarará, em campo próprio do sistema, que:</w:t>
      </w:r>
      <w:bookmarkEnd w:id="14"/>
    </w:p>
    <w:p w14:paraId="07DD5404" w14:textId="36E776DE"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DBBACC7" w14:textId="4F1B91E4" w:rsidR="006F46BC" w:rsidRPr="00AD0F2A" w:rsidRDefault="00C92D55"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Está</w:t>
      </w:r>
      <w:r w:rsidR="006F46BC" w:rsidRPr="00AD0F2A">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hyperlink r:id="rId25" w:anchor="art7" w:history="1">
        <w:r w:rsidRPr="00AD0F2A">
          <w:rPr>
            <w:rStyle w:val="Hyperlink"/>
            <w:rFonts w:ascii="Times New Roman" w:hAnsi="Times New Roman" w:cs="Times New Roman"/>
            <w:color w:val="auto"/>
            <w:sz w:val="24"/>
            <w:szCs w:val="24"/>
          </w:rPr>
          <w:t>artigo 7°, XXXIII, da Constituição</w:t>
        </w:r>
      </w:hyperlink>
      <w:r w:rsidRPr="00AD0F2A">
        <w:rPr>
          <w:rFonts w:ascii="Times New Roman" w:hAnsi="Times New Roman" w:cs="Times New Roman"/>
          <w:color w:val="auto"/>
          <w:sz w:val="24"/>
          <w:szCs w:val="24"/>
        </w:rPr>
        <w:t>;</w:t>
      </w:r>
    </w:p>
    <w:p w14:paraId="4AE62136"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possui, em sua cadeia produtiva, empregados executando trabalho degradante ou forçado, observando o disposto nos </w:t>
      </w:r>
      <w:hyperlink r:id="rId26" w:history="1">
        <w:r w:rsidRPr="00AD0F2A">
          <w:rPr>
            <w:rStyle w:val="Hyperlink"/>
            <w:rFonts w:ascii="Times New Roman" w:hAnsi="Times New Roman" w:cs="Times New Roman"/>
            <w:color w:val="auto"/>
            <w:sz w:val="24"/>
            <w:szCs w:val="24"/>
          </w:rPr>
          <w:t>incisos III e IV do art. 1º e no inciso III do art. 5º da Constituição Federal</w:t>
        </w:r>
      </w:hyperlink>
      <w:r w:rsidRPr="00AD0F2A">
        <w:rPr>
          <w:rFonts w:ascii="Times New Roman" w:hAnsi="Times New Roman" w:cs="Times New Roman"/>
          <w:color w:val="auto"/>
          <w:sz w:val="24"/>
          <w:szCs w:val="24"/>
        </w:rPr>
        <w:t>;</w:t>
      </w:r>
    </w:p>
    <w:p w14:paraId="7994EF5A" w14:textId="31BD6AD2"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4AB7C07F" w14:textId="77777777" w:rsidR="008D5782" w:rsidRPr="00AD0F2A" w:rsidRDefault="008D5782" w:rsidP="00AD0F2A">
      <w:pPr>
        <w:pStyle w:val="Nivel3"/>
        <w:widowControl w:val="0"/>
        <w:tabs>
          <w:tab w:val="left" w:pos="284"/>
          <w:tab w:val="left" w:pos="567"/>
          <w:tab w:val="left" w:pos="1134"/>
          <w:tab w:val="left" w:pos="8647"/>
        </w:tabs>
        <w:spacing w:before="0" w:after="0" w:line="240" w:lineRule="auto"/>
        <w:ind w:left="0"/>
        <w:rPr>
          <w:rFonts w:ascii="Times New Roman" w:hAnsi="Times New Roman" w:cs="Times New Roman"/>
          <w:color w:val="auto"/>
          <w:sz w:val="24"/>
          <w:szCs w:val="24"/>
        </w:rPr>
      </w:pPr>
    </w:p>
    <w:p w14:paraId="61AF4E9F" w14:textId="3F6A5DC0"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organizado em cooperativa deverá declarar, ainda, em campo próprio do sistema eletrônico, que cumpre os requisitos estabelecidos no </w:t>
      </w:r>
      <w:hyperlink r:id="rId27" w:anchor="art16" w:history="1">
        <w:r w:rsidRPr="00AD0F2A">
          <w:rPr>
            <w:rStyle w:val="Hyperlink"/>
            <w:rFonts w:ascii="Times New Roman" w:hAnsi="Times New Roman" w:cs="Times New Roman"/>
            <w:color w:val="auto"/>
            <w:sz w:val="24"/>
            <w:szCs w:val="24"/>
          </w:rPr>
          <w:t>artigo 16 da Lei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55653295"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D681E94" w14:textId="36D27D14"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5" w:name="_Ref117000019"/>
      <w:r w:rsidRPr="00AD0F2A">
        <w:rPr>
          <w:rFonts w:ascii="Times New Roman" w:hAnsi="Times New Roman" w:cs="Times New Roman"/>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28" w:anchor="art3" w:history="1">
        <w:r w:rsidRPr="00AD0F2A">
          <w:rPr>
            <w:rStyle w:val="Hyperlink"/>
            <w:rFonts w:ascii="Times New Roman" w:hAnsi="Times New Roman" w:cs="Times New Roman"/>
            <w:color w:val="auto"/>
            <w:sz w:val="24"/>
            <w:szCs w:val="24"/>
          </w:rPr>
          <w:t>artigo 3° da Lei Complementar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xml:space="preserve">, estando apto a usufruir do tratamento favorecido estabelecido em seus </w:t>
      </w:r>
      <w:hyperlink r:id="rId29" w:anchor="art42" w:history="1">
        <w:proofErr w:type="spellStart"/>
        <w:r w:rsidRPr="00AD0F2A">
          <w:rPr>
            <w:rStyle w:val="Hyperlink"/>
            <w:rFonts w:ascii="Times New Roman" w:hAnsi="Times New Roman" w:cs="Times New Roman"/>
            <w:color w:val="auto"/>
            <w:sz w:val="24"/>
            <w:szCs w:val="24"/>
          </w:rPr>
          <w:t>arts</w:t>
        </w:r>
        <w:proofErr w:type="spellEnd"/>
        <w:r w:rsidRPr="00AD0F2A">
          <w:rPr>
            <w:rStyle w:val="Hyperlink"/>
            <w:rFonts w:ascii="Times New Roman" w:hAnsi="Times New Roman" w:cs="Times New Roman"/>
            <w:color w:val="auto"/>
            <w:sz w:val="24"/>
            <w:szCs w:val="24"/>
          </w:rPr>
          <w:t>. 42 a 49</w:t>
        </w:r>
      </w:hyperlink>
      <w:r w:rsidRPr="00AD0F2A">
        <w:rPr>
          <w:rFonts w:ascii="Times New Roman" w:hAnsi="Times New Roman" w:cs="Times New Roman"/>
          <w:color w:val="auto"/>
          <w:sz w:val="24"/>
          <w:szCs w:val="24"/>
        </w:rPr>
        <w:t xml:space="preserve">, observado o disposto nos </w:t>
      </w:r>
      <w:r w:rsidRPr="00AD0F2A">
        <w:rPr>
          <w:rFonts w:ascii="Times New Roman" w:hAnsi="Times New Roman" w:cs="Times New Roman"/>
          <w:sz w:val="24"/>
          <w:szCs w:val="24"/>
        </w:rPr>
        <w:t>§§ 1</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ao 3</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do art. 4º, da Lei n</w:t>
      </w:r>
      <w:r w:rsidR="00B206BF" w:rsidRPr="00AD0F2A">
        <w:rPr>
          <w:rFonts w:ascii="Times New Roman" w:hAnsi="Times New Roman" w:cs="Times New Roman"/>
          <w:sz w:val="24"/>
          <w:szCs w:val="24"/>
        </w:rPr>
        <w:t>°</w:t>
      </w:r>
      <w:r w:rsidRPr="00AD0F2A">
        <w:rPr>
          <w:rFonts w:ascii="Times New Roman" w:hAnsi="Times New Roman" w:cs="Times New Roman"/>
          <w:sz w:val="24"/>
          <w:szCs w:val="24"/>
        </w:rPr>
        <w:t xml:space="preserve"> 14.133, de 2021.</w:t>
      </w:r>
      <w:bookmarkEnd w:id="15"/>
    </w:p>
    <w:p w14:paraId="44152F13" w14:textId="08C5D7D0"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E69CE0F" w14:textId="77777777"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item exclusivo para participação de microempresas e empresas de pequeno porte, a assinalação do campo “não” impedirá o prosseguimento no certame, para aquele item;</w:t>
      </w:r>
    </w:p>
    <w:p w14:paraId="7C12FB6C" w14:textId="156B5F26"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30" w:history="1">
        <w:r w:rsidRPr="00AD0F2A">
          <w:rPr>
            <w:rStyle w:val="Hyperlink"/>
            <w:rFonts w:ascii="Times New Roman" w:hAnsi="Times New Roman" w:cs="Times New Roman"/>
            <w:color w:val="auto"/>
            <w:sz w:val="24"/>
            <w:szCs w:val="24"/>
          </w:rPr>
          <w:t>Lei Complementar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mesmo que microempresa, empresa de pequeno porte ou sociedade cooperativa.</w:t>
      </w:r>
    </w:p>
    <w:p w14:paraId="55C678F8" w14:textId="77777777" w:rsidR="006F46BC" w:rsidRPr="00AD0F2A" w:rsidRDefault="006F46BC" w:rsidP="00AD0F2A">
      <w:pPr>
        <w:pStyle w:val="Nivel3"/>
        <w:widowControl w:val="0"/>
        <w:tabs>
          <w:tab w:val="left" w:pos="426"/>
          <w:tab w:val="left" w:pos="1134"/>
          <w:tab w:val="left" w:pos="8647"/>
        </w:tabs>
        <w:spacing w:before="0" w:after="0" w:line="240" w:lineRule="auto"/>
        <w:ind w:left="0"/>
        <w:rPr>
          <w:rFonts w:ascii="Times New Roman" w:hAnsi="Times New Roman" w:cs="Times New Roman"/>
          <w:color w:val="auto"/>
          <w:sz w:val="24"/>
          <w:szCs w:val="24"/>
        </w:rPr>
      </w:pPr>
    </w:p>
    <w:p w14:paraId="3A1B99D6" w14:textId="1E73E18E"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falsidade da declaração de que trata 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_Ref113968921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ou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_Ref117000019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sujeitará o licitante às sanções previstas na </w:t>
      </w:r>
      <w:hyperlink r:id="rId31" w:history="1">
        <w:r w:rsidRPr="00AD0F2A">
          <w:rPr>
            <w:rStyle w:val="Hyperlink"/>
            <w:rFonts w:ascii="Times New Roman" w:hAnsi="Times New Roman" w:cs="Times New Roman"/>
            <w:color w:val="auto"/>
            <w:sz w:val="24"/>
            <w:szCs w:val="24"/>
          </w:rPr>
          <w:t>Lei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e neste Edital.</w:t>
      </w:r>
    </w:p>
    <w:p w14:paraId="23AABE87"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FE9751E"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A3ED996"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682E3997" w14:textId="77777777" w:rsidR="006F46BC" w:rsidRPr="00AD0F2A" w:rsidRDefault="006F46BC" w:rsidP="00657187">
      <w:pPr>
        <w:pStyle w:val="Nivel2"/>
        <w:widowControl w:val="0"/>
        <w:numPr>
          <w:ilvl w:val="1"/>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68C8C6AB" w14:textId="77777777" w:rsidR="00B206BF" w:rsidRPr="00AD0F2A" w:rsidRDefault="00B206BF"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64377D" w14:textId="6B7E3386"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16" w:name="_Ref116992247"/>
      <w:r w:rsidRPr="00AD0F2A">
        <w:rPr>
          <w:rFonts w:ascii="Times New Roman" w:hAnsi="Times New Roman" w:cs="Times New Roman"/>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AD0F2A" w:rsidRDefault="008D5782"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FB183E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lances serão de envio automático pelo sistema, respeitado o valor final mínimo estabelecido e o intervalo de que trata o subitem acima.</w:t>
      </w:r>
    </w:p>
    <w:p w14:paraId="63AA0310" w14:textId="77777777" w:rsidR="006F46BC" w:rsidRPr="00AD0F2A" w:rsidRDefault="006F46BC" w:rsidP="00AD0F2A">
      <w:pPr>
        <w:pStyle w:val="Nivel3"/>
        <w:widowControl w:val="0"/>
        <w:tabs>
          <w:tab w:val="left" w:pos="567"/>
          <w:tab w:val="left" w:pos="709"/>
          <w:tab w:val="left" w:pos="1134"/>
          <w:tab w:val="left" w:pos="8647"/>
        </w:tabs>
        <w:spacing w:before="0" w:after="0" w:line="240" w:lineRule="auto"/>
        <w:ind w:left="0"/>
        <w:rPr>
          <w:rFonts w:ascii="Times New Roman" w:hAnsi="Times New Roman" w:cs="Times New Roman"/>
          <w:color w:val="auto"/>
          <w:sz w:val="24"/>
          <w:szCs w:val="24"/>
        </w:rPr>
      </w:pPr>
    </w:p>
    <w:p w14:paraId="0C4460B2" w14:textId="26E34706" w:rsidR="006F46BC" w:rsidRPr="00AD0F2A" w:rsidRDefault="006F46BC" w:rsidP="00657187">
      <w:pPr>
        <w:pStyle w:val="Nivel2"/>
        <w:widowControl w:val="0"/>
        <w:numPr>
          <w:ilvl w:val="1"/>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valor final mínimo ou o percentual de desconto final máximo parametrizado no sistema poderá ser alterado pelo fornecedor durante a fase de disputa, sendo vedado:</w:t>
      </w:r>
    </w:p>
    <w:p w14:paraId="782882C6" w14:textId="77777777" w:rsidR="008D5782" w:rsidRPr="00AD0F2A" w:rsidRDefault="008D5782"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3E4503" w14:textId="4DB308EA" w:rsidR="006F46BC" w:rsidRPr="00AD0F2A" w:rsidRDefault="00C92D55"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superior a lance já registrado pelo fornecedor no sistema, quando adotado o critério de julgamento por menor preço; e</w:t>
      </w:r>
    </w:p>
    <w:p w14:paraId="0DEA4E59" w14:textId="7A69FB98" w:rsidR="006F46BC" w:rsidRPr="00AD0F2A" w:rsidRDefault="006F46BC"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 </w:t>
      </w:r>
      <w:r w:rsidR="00C92D55" w:rsidRPr="00AD0F2A">
        <w:rPr>
          <w:rFonts w:ascii="Times New Roman" w:hAnsi="Times New Roman" w:cs="Times New Roman"/>
          <w:color w:val="auto"/>
          <w:sz w:val="24"/>
          <w:szCs w:val="24"/>
        </w:rPr>
        <w:t>Percentual</w:t>
      </w:r>
      <w:r w:rsidRPr="00AD0F2A">
        <w:rPr>
          <w:rFonts w:ascii="Times New Roman" w:hAnsi="Times New Roman" w:cs="Times New Roman"/>
          <w:color w:val="auto"/>
          <w:sz w:val="24"/>
          <w:szCs w:val="24"/>
        </w:rPr>
        <w:t xml:space="preserve"> de desconto inferior a lance já registrado pelo fornecedor no sistema, quando adotado o critério de julgamento por maior desconto.</w:t>
      </w:r>
    </w:p>
    <w:p w14:paraId="1A4BD727"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A89A332" w14:textId="5BD834E6"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valor final mínimo ou o percentual de desconto final máximo parametrizado na forma do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_Ref116992247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D469F90"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Caberá ao licitante interessado em participar da licitação </w:t>
      </w:r>
      <w:r w:rsidRPr="00AD0F2A">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59642E74"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eastAsia="Times New Roman" w:hAnsi="Times New Roman" w:cs="Times New Roman"/>
          <w:color w:val="auto"/>
          <w:sz w:val="24"/>
          <w:szCs w:val="24"/>
        </w:rPr>
        <w:t xml:space="preserve">O licitante deverá </w:t>
      </w:r>
      <w:r w:rsidRPr="00AD0F2A">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76C6D79A" w14:textId="41B2204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hAnsi="Times New Roman"/>
          <w:sz w:val="24"/>
          <w:szCs w:val="24"/>
        </w:rPr>
        <w:tab/>
      </w:r>
    </w:p>
    <w:p w14:paraId="454A3777"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7" w:name="_Toc122606106"/>
      <w:r w:rsidRPr="00AD0F2A">
        <w:rPr>
          <w:rFonts w:ascii="Times New Roman" w:hAnsi="Times New Roman"/>
          <w:color w:val="auto"/>
          <w:sz w:val="24"/>
          <w:szCs w:val="24"/>
        </w:rPr>
        <w:t>DO PREENCHIMENTO DA PROPOSTA</w:t>
      </w:r>
      <w:bookmarkEnd w:id="17"/>
    </w:p>
    <w:p w14:paraId="78343C47" w14:textId="77777777" w:rsidR="008D5782" w:rsidRPr="00AD0F2A" w:rsidRDefault="008D5782" w:rsidP="00AD0F2A">
      <w:pPr>
        <w:pStyle w:val="Nivel2"/>
        <w:widowControl w:val="0"/>
        <w:tabs>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DCA4951" w14:textId="640D196D"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licitante deverá enviar sua proposta mediante o preenchimento, no sistema eletrônico, dos seguintes campos:</w:t>
      </w:r>
    </w:p>
    <w:p w14:paraId="65955EBC" w14:textId="77777777" w:rsidR="008D5782" w:rsidRPr="00AD0F2A" w:rsidRDefault="008D5782" w:rsidP="00AD0F2A">
      <w:pPr>
        <w:pStyle w:val="Nivel2"/>
        <w:widowControl w:val="0"/>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46B71A2" w14:textId="7E212175" w:rsidR="006F46BC" w:rsidRPr="00AD0F2A" w:rsidRDefault="00C92D55"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(mensal, unitário, </w:t>
      </w:r>
      <w:proofErr w:type="spellStart"/>
      <w:r w:rsidR="006F46BC" w:rsidRPr="00AD0F2A">
        <w:rPr>
          <w:rFonts w:ascii="Times New Roman" w:hAnsi="Times New Roman" w:cs="Times New Roman"/>
          <w:color w:val="auto"/>
          <w:sz w:val="24"/>
          <w:szCs w:val="24"/>
        </w:rPr>
        <w:t>etc</w:t>
      </w:r>
      <w:proofErr w:type="spellEnd"/>
      <w:r w:rsidR="006F46BC" w:rsidRPr="00AD0F2A">
        <w:rPr>
          <w:rFonts w:ascii="Times New Roman" w:hAnsi="Times New Roman" w:cs="Times New Roman"/>
          <w:color w:val="auto"/>
          <w:sz w:val="24"/>
          <w:szCs w:val="24"/>
        </w:rPr>
        <w:t>, conforme o caso) e (anual, total) do item</w:t>
      </w:r>
      <w:r w:rsidR="0019541E" w:rsidRPr="00AD0F2A">
        <w:rPr>
          <w:rFonts w:ascii="Times New Roman" w:hAnsi="Times New Roman" w:cs="Times New Roman"/>
          <w:color w:val="auto"/>
          <w:sz w:val="24"/>
          <w:szCs w:val="24"/>
        </w:rPr>
        <w:t>/LOTE</w:t>
      </w:r>
      <w:r w:rsidR="006F46BC" w:rsidRPr="00AD0F2A">
        <w:rPr>
          <w:rFonts w:ascii="Times New Roman" w:hAnsi="Times New Roman" w:cs="Times New Roman"/>
          <w:color w:val="auto"/>
          <w:sz w:val="24"/>
          <w:szCs w:val="24"/>
        </w:rPr>
        <w:t>;</w:t>
      </w:r>
    </w:p>
    <w:p w14:paraId="78F31915" w14:textId="7F488A56" w:rsidR="006F46BC" w:rsidRPr="00AD0F2A" w:rsidRDefault="006F46BC"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Marca</w:t>
      </w:r>
      <w:r w:rsidR="00FC448E" w:rsidRPr="00AD0F2A">
        <w:rPr>
          <w:rFonts w:ascii="Times New Roman" w:hAnsi="Times New Roman" w:cs="Times New Roman"/>
          <w:color w:val="auto"/>
          <w:sz w:val="24"/>
          <w:szCs w:val="24"/>
        </w:rPr>
        <w:t xml:space="preserve"> ou Fabricante;</w:t>
      </w:r>
    </w:p>
    <w:p w14:paraId="28D16E8B"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Descrição do objeto, contendo as informações similares à especificação do Termo de Referência</w:t>
      </w:r>
      <w:r w:rsidRPr="00AD0F2A">
        <w:rPr>
          <w:rFonts w:ascii="Times New Roman" w:hAnsi="Times New Roman" w:cs="Times New Roman"/>
          <w:i/>
          <w:color w:val="auto"/>
          <w:sz w:val="24"/>
          <w:szCs w:val="24"/>
        </w:rPr>
        <w:t xml:space="preserve">; </w:t>
      </w:r>
    </w:p>
    <w:p w14:paraId="058A8F36"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735D4DA" w14:textId="7F01BDCE"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Todas as especificações do objeto contidas na proposta vinculam o licitante.</w:t>
      </w:r>
    </w:p>
    <w:p w14:paraId="7E55781A"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7338D02" w14:textId="361467E0"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AD0F2A" w:rsidRDefault="008D5782"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FB54917"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Os preços ofertados, tanto na proposta inicial, quanto na etapa de lances, serão de exclusiva </w:t>
      </w:r>
      <w:r w:rsidRPr="00AD0F2A">
        <w:rPr>
          <w:rFonts w:ascii="Times New Roman" w:hAnsi="Times New Roman" w:cs="Times New Roman"/>
          <w:color w:val="auto"/>
          <w:sz w:val="24"/>
          <w:szCs w:val="24"/>
        </w:rPr>
        <w:lastRenderedPageBreak/>
        <w:t>responsabilidade do licitante, não lhe assistindo o direito de pleitear qualquer alteração, sob alegação de erro, omissão ou qualquer outro pretexto.</w:t>
      </w:r>
    </w:p>
    <w:p w14:paraId="43E3530F"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8C1B625"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758B86"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4D73165D"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76649B"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4CD47C4"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FE4861"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de validade da proposta não será inferior a </w:t>
      </w:r>
      <w:r w:rsidRPr="00AD0F2A">
        <w:rPr>
          <w:rFonts w:ascii="Times New Roman" w:hAnsi="Times New Roman" w:cs="Times New Roman"/>
          <w:b/>
          <w:bCs/>
          <w:color w:val="auto"/>
          <w:sz w:val="24"/>
          <w:szCs w:val="24"/>
        </w:rPr>
        <w:t>60 (sessenta)</w:t>
      </w:r>
      <w:r w:rsidRPr="00AD0F2A">
        <w:rPr>
          <w:rFonts w:ascii="Times New Roman" w:hAnsi="Times New Roman" w:cs="Times New Roman"/>
          <w:color w:val="auto"/>
          <w:sz w:val="24"/>
          <w:szCs w:val="24"/>
        </w:rPr>
        <w:t xml:space="preserve"> dias</w:t>
      </w:r>
      <w:r w:rsidRPr="00AD0F2A">
        <w:rPr>
          <w:rFonts w:ascii="Times New Roman" w:hAnsi="Times New Roman" w:cs="Times New Roman"/>
          <w:b/>
          <w:color w:val="auto"/>
          <w:sz w:val="24"/>
          <w:szCs w:val="24"/>
        </w:rPr>
        <w:t>,</w:t>
      </w:r>
      <w:r w:rsidRPr="00AD0F2A">
        <w:rPr>
          <w:rFonts w:ascii="Times New Roman" w:hAnsi="Times New Roman" w:cs="Times New Roman"/>
          <w:color w:val="auto"/>
          <w:sz w:val="24"/>
          <w:szCs w:val="24"/>
        </w:rPr>
        <w:t xml:space="preserve"> a contar da data de sua apresentação.</w:t>
      </w:r>
    </w:p>
    <w:p w14:paraId="47701E5F" w14:textId="77777777" w:rsidR="006F46BC" w:rsidRPr="00AD0F2A" w:rsidRDefault="006F46BC"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349EB45" w14:textId="19598AF0"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devem respeitar os preços máximos estabelecidos nas normas de regência de contratações públicas federais, quando participarem de licitações pública</w:t>
      </w:r>
      <w:r w:rsidR="008D5782" w:rsidRPr="00AD0F2A">
        <w:rPr>
          <w:rFonts w:ascii="Times New Roman" w:hAnsi="Times New Roman" w:cs="Times New Roman"/>
          <w:color w:val="auto"/>
          <w:sz w:val="24"/>
          <w:szCs w:val="24"/>
        </w:rPr>
        <w:t>s:</w:t>
      </w:r>
    </w:p>
    <w:p w14:paraId="786C0327" w14:textId="3541BDF6" w:rsidR="008D5782" w:rsidRPr="00AD0F2A" w:rsidRDefault="008D5782"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5D377DB" w14:textId="77777777" w:rsidR="006F46BC" w:rsidRPr="00AD0F2A" w:rsidRDefault="006F46BC" w:rsidP="00657187">
      <w:pPr>
        <w:pStyle w:val="Nivel3"/>
        <w:widowControl w:val="0"/>
        <w:numPr>
          <w:ilvl w:val="2"/>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critério de julgamento seja o de maior desconto, o preço já decorrente da aplicação do desconto ofertado deverá respeitar os preços máximos previstos no item 4.9.</w:t>
      </w:r>
    </w:p>
    <w:p w14:paraId="448312C7" w14:textId="77777777" w:rsidR="00117B6C" w:rsidRPr="00AD0F2A" w:rsidRDefault="00117B6C" w:rsidP="00AD0F2A">
      <w:pPr>
        <w:pStyle w:val="Nivel3"/>
        <w:widowControl w:val="0"/>
        <w:tabs>
          <w:tab w:val="left" w:pos="284"/>
          <w:tab w:val="left" w:pos="426"/>
          <w:tab w:val="left" w:pos="1134"/>
          <w:tab w:val="left" w:pos="8647"/>
        </w:tabs>
        <w:spacing w:before="0" w:after="0" w:line="240" w:lineRule="auto"/>
        <w:ind w:left="0"/>
        <w:rPr>
          <w:rFonts w:ascii="Times New Roman" w:hAnsi="Times New Roman" w:cs="Times New Roman"/>
          <w:color w:val="auto"/>
          <w:sz w:val="24"/>
          <w:szCs w:val="24"/>
        </w:rPr>
      </w:pPr>
    </w:p>
    <w:p w14:paraId="0CA9D278"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2" w:history="1">
        <w:r w:rsidRPr="00AD0F2A">
          <w:rPr>
            <w:rStyle w:val="Hyperlink"/>
            <w:rFonts w:ascii="Times New Roman" w:hAnsi="Times New Roman" w:cs="Times New Roman"/>
            <w:color w:val="auto"/>
            <w:sz w:val="24"/>
            <w:szCs w:val="24"/>
          </w:rPr>
          <w:t>art. 71, inciso IX, da Constituição</w:t>
        </w:r>
      </w:hyperlink>
      <w:r w:rsidRPr="00AD0F2A">
        <w:rPr>
          <w:rFonts w:ascii="Times New Roman" w:hAnsi="Times New Roman" w:cs="Times New Roman"/>
          <w:color w:val="auto"/>
          <w:sz w:val="24"/>
          <w:szCs w:val="24"/>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543BA0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8" w:name="_Toc122606107"/>
      <w:bookmarkStart w:id="19" w:name="_Hlk114646655"/>
      <w:r w:rsidRPr="00AD0F2A">
        <w:rPr>
          <w:rFonts w:ascii="Times New Roman" w:hAnsi="Times New Roman"/>
          <w:color w:val="auto"/>
          <w:sz w:val="24"/>
          <w:szCs w:val="24"/>
        </w:rPr>
        <w:t>DA ABERTURA DA SESSÃO, CLASSIFICAÇÃO DAS PROPOSTAS E FORMULAÇÃO DE LANCES</w:t>
      </w:r>
      <w:bookmarkEnd w:id="18"/>
    </w:p>
    <w:p w14:paraId="3BD82083" w14:textId="77777777"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F5CA9D1" w14:textId="62FA6A9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abertura da presente licitação dar-se-á automaticamente em sessão pública, por meio de sistema eletrônico, na data, horário e local indicados neste Edital.</w:t>
      </w:r>
    </w:p>
    <w:p w14:paraId="47837400"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0EBA453" w14:textId="5114B575"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os documentos de habilitação, quando for o caso, anteriormente inseridos no sistema, até a abertura da sessão pública.</w:t>
      </w:r>
    </w:p>
    <w:p w14:paraId="22821E2D" w14:textId="3A8F4FBC"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0BBF20" w14:textId="1F65DA8E"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Será desclassificada a proposta que identifique o licitante.</w:t>
      </w:r>
    </w:p>
    <w:p w14:paraId="5CAFE03A" w14:textId="1894E2BD"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desclassificação será sempre fundamentada e registrada no sistema, com acompanhamento em tempo real por todos os participantes.</w:t>
      </w:r>
    </w:p>
    <w:p w14:paraId="6239F459" w14:textId="77777777"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não desclassificação da proposta não impede o seu julgamento definitivo em sentido contrário, levado a efeito na fase de aceitação.</w:t>
      </w:r>
    </w:p>
    <w:p w14:paraId="18D07149" w14:textId="77777777" w:rsidR="00EA42FA" w:rsidRPr="00AD0F2A" w:rsidRDefault="00EA42FA" w:rsidP="00AD0F2A">
      <w:pPr>
        <w:pStyle w:val="Nivel3"/>
        <w:widowControl w:val="0"/>
        <w:tabs>
          <w:tab w:val="left" w:pos="567"/>
          <w:tab w:val="left" w:pos="1134"/>
          <w:tab w:val="left" w:pos="8647"/>
        </w:tabs>
        <w:spacing w:before="0" w:after="0" w:line="240" w:lineRule="auto"/>
        <w:ind w:left="0"/>
        <w:rPr>
          <w:rFonts w:ascii="Times New Roman" w:hAnsi="Times New Roman" w:cs="Times New Roman"/>
          <w:color w:val="auto"/>
          <w:sz w:val="24"/>
          <w:szCs w:val="24"/>
        </w:rPr>
      </w:pPr>
    </w:p>
    <w:p w14:paraId="645FEE05"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lastRenderedPageBreak/>
        <w:t>O sistema ordenará automaticamente as propostas classificadas, sendo que somente estas participarão da fase de lances.</w:t>
      </w:r>
    </w:p>
    <w:p w14:paraId="24054D5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F3B210A" w14:textId="443A973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sistema disponibilizará campo próprio para troca de mensagens entre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 os licitantes.</w:t>
      </w:r>
    </w:p>
    <w:p w14:paraId="4CE989D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6F53B3"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EAD66B" w14:textId="1EB251FD"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lance deverá ser ofertado pelo valor [total] </w:t>
      </w:r>
      <w:r w:rsidR="00EA42FA" w:rsidRPr="00AD0F2A">
        <w:rPr>
          <w:rFonts w:ascii="Times New Roman" w:hAnsi="Times New Roman" w:cs="Times New Roman"/>
          <w:color w:val="auto"/>
          <w:sz w:val="24"/>
          <w:szCs w:val="24"/>
        </w:rPr>
        <w:t>ou [</w:t>
      </w:r>
      <w:r w:rsidRPr="00AD0F2A">
        <w:rPr>
          <w:rFonts w:ascii="Times New Roman" w:hAnsi="Times New Roman" w:cs="Times New Roman"/>
          <w:color w:val="auto"/>
          <w:sz w:val="24"/>
          <w:szCs w:val="24"/>
        </w:rPr>
        <w:t>unitário]</w:t>
      </w:r>
      <w:r w:rsidR="00EA42FA"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[item] </w:t>
      </w:r>
      <w:r w:rsidR="00EA42FA" w:rsidRPr="00AD0F2A">
        <w:rPr>
          <w:rFonts w:ascii="Times New Roman" w:hAnsi="Times New Roman" w:cs="Times New Roman"/>
          <w:color w:val="auto"/>
          <w:sz w:val="24"/>
          <w:szCs w:val="24"/>
        </w:rPr>
        <w:t>ou</w:t>
      </w:r>
      <w:r w:rsidRPr="00AD0F2A">
        <w:rPr>
          <w:rFonts w:ascii="Times New Roman" w:hAnsi="Times New Roman" w:cs="Times New Roman"/>
          <w:color w:val="auto"/>
          <w:sz w:val="24"/>
          <w:szCs w:val="24"/>
        </w:rPr>
        <w:t xml:space="preserve"> [</w:t>
      </w:r>
      <w:r w:rsidR="00EA42FA" w:rsidRPr="00AD0F2A">
        <w:rPr>
          <w:rFonts w:ascii="Times New Roman" w:hAnsi="Times New Roman" w:cs="Times New Roman"/>
          <w:color w:val="auto"/>
          <w:sz w:val="24"/>
          <w:szCs w:val="24"/>
        </w:rPr>
        <w:t>lote</w:t>
      </w:r>
      <w:r w:rsidRPr="00AD0F2A">
        <w:rPr>
          <w:rFonts w:ascii="Times New Roman" w:hAnsi="Times New Roman" w:cs="Times New Roman"/>
          <w:color w:val="auto"/>
          <w:sz w:val="24"/>
          <w:szCs w:val="24"/>
        </w:rPr>
        <w:t>]</w:t>
      </w:r>
      <w:r w:rsidR="00EA42FA" w:rsidRPr="00AD0F2A">
        <w:rPr>
          <w:rFonts w:ascii="Times New Roman" w:hAnsi="Times New Roman" w:cs="Times New Roman"/>
          <w:color w:val="auto"/>
          <w:sz w:val="24"/>
          <w:szCs w:val="24"/>
        </w:rPr>
        <w:t xml:space="preserve"> conforme for o caso</w:t>
      </w:r>
      <w:r w:rsidRPr="00AD0F2A">
        <w:rPr>
          <w:rFonts w:ascii="Times New Roman" w:hAnsi="Times New Roman" w:cs="Times New Roman"/>
          <w:color w:val="auto"/>
          <w:sz w:val="24"/>
          <w:szCs w:val="24"/>
        </w:rPr>
        <w:t>.</w:t>
      </w:r>
    </w:p>
    <w:p w14:paraId="4B3078EC" w14:textId="77777777" w:rsidR="006F46BC" w:rsidRPr="00AD0F2A" w:rsidRDefault="006F46BC" w:rsidP="00AD0F2A">
      <w:pPr>
        <w:pStyle w:val="Nivel01"/>
        <w:keepNext w:val="0"/>
        <w:keepLines w:val="0"/>
        <w:widowControl w:val="0"/>
        <w:numPr>
          <w:ilvl w:val="0"/>
          <w:numId w:val="0"/>
        </w:numPr>
        <w:tabs>
          <w:tab w:val="left" w:pos="1134"/>
          <w:tab w:val="left" w:pos="8647"/>
        </w:tabs>
        <w:spacing w:before="0"/>
        <w:rPr>
          <w:rFonts w:ascii="Times New Roman" w:hAnsi="Times New Roman"/>
          <w:color w:val="auto"/>
          <w:sz w:val="24"/>
          <w:szCs w:val="24"/>
        </w:rPr>
      </w:pPr>
    </w:p>
    <w:p w14:paraId="7266337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oferecer lances sucessivos, observando o horário fixado para abertura da sessão e as regras estabelecidas no Edital.</w:t>
      </w:r>
    </w:p>
    <w:p w14:paraId="319DA6FB"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5D2046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somente poderá oferecer lance de valor inferior ou percentual de desconto superior ao último por ele ofertado e registrado pelo sistema. </w:t>
      </w:r>
    </w:p>
    <w:p w14:paraId="34CC156A"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5007E1F" w14:textId="31D229A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intervalo mínimo de diferença de valores ou percentuais entre os lances, que incidirá tanto em relação aos lances intermediários quanto em relação à proposta que cobrir a melhor oferta deverá ser</w:t>
      </w:r>
      <w:r w:rsidRPr="00AD0F2A">
        <w:rPr>
          <w:rFonts w:ascii="Times New Roman" w:hAnsi="Times New Roman" w:cs="Times New Roman"/>
          <w:i/>
          <w:iCs/>
          <w:color w:val="auto"/>
          <w:sz w:val="24"/>
          <w:szCs w:val="24"/>
        </w:rPr>
        <w:t xml:space="preserve"> </w:t>
      </w:r>
      <w:r w:rsidR="00D23BB0" w:rsidRPr="00AD0F2A">
        <w:rPr>
          <w:rFonts w:ascii="Times New Roman" w:hAnsi="Times New Roman" w:cs="Times New Roman"/>
          <w:color w:val="auto"/>
          <w:sz w:val="24"/>
          <w:szCs w:val="24"/>
        </w:rPr>
        <w:t>cronometrado pelo sistema.</w:t>
      </w:r>
    </w:p>
    <w:p w14:paraId="29BBE7D0" w14:textId="77777777" w:rsidR="006F46BC" w:rsidRPr="00AD0F2A" w:rsidRDefault="006F46BC"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8B8D761"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licitante poderá, uma única vez, excluir seu último lance ofertado, no intervalo de quinze segundos após o registro no sistema, na hipótese de lance inconsistente ou inexequível.</w:t>
      </w:r>
    </w:p>
    <w:p w14:paraId="2621FC2D" w14:textId="77777777" w:rsidR="00D23BB0" w:rsidRPr="00AD0F2A" w:rsidRDefault="00D23BB0"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62B5C4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procedimento seguirá de acordo com o modo de disputa adotado.</w:t>
      </w:r>
    </w:p>
    <w:p w14:paraId="0A91068C" w14:textId="77777777" w:rsidR="006F46BC" w:rsidRPr="00AD0F2A" w:rsidRDefault="006F46B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8B4DD9B" w14:textId="429EFD35"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0" w:name="_Hlk113697759"/>
      <w:r w:rsidRPr="00AD0F2A">
        <w:rPr>
          <w:rFonts w:ascii="Times New Roman" w:hAnsi="Times New Roman" w:cs="Times New Roman"/>
          <w:color w:val="auto"/>
          <w:sz w:val="24"/>
          <w:szCs w:val="24"/>
        </w:rPr>
        <w:t>Caso seja adotado para o envio de lances no pregão eletrônico o modo de disputa “aberto”, os licitantes apresentarão lances públicos e sucessivos, com prorrogações.</w:t>
      </w:r>
    </w:p>
    <w:p w14:paraId="6864B909" w14:textId="4AB36B56"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DA67EB7"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bookmarkStart w:id="21" w:name="_Hlk113697816"/>
      <w:bookmarkEnd w:id="20"/>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5925DA3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Após o reinício previsto no item supra, os licitantes serão convocados para apresentar lances intermediários.</w:t>
      </w:r>
      <w:bookmarkStart w:id="22" w:name="_Hlk113631522"/>
      <w:bookmarkEnd w:id="21"/>
    </w:p>
    <w:p w14:paraId="6EED2769"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b/>
          <w:color w:val="auto"/>
          <w:sz w:val="24"/>
          <w:szCs w:val="24"/>
        </w:rPr>
      </w:pPr>
    </w:p>
    <w:bookmarkEnd w:id="22"/>
    <w:p w14:paraId="0C1B3BAD" w14:textId="232190A5"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seja adotado para o envio de lances no pregão eletrônico o modo de disputa “aberto e </w:t>
      </w:r>
      <w:r w:rsidRPr="00AD0F2A">
        <w:rPr>
          <w:rFonts w:ascii="Times New Roman" w:hAnsi="Times New Roman" w:cs="Times New Roman"/>
          <w:color w:val="auto"/>
          <w:sz w:val="24"/>
          <w:szCs w:val="24"/>
        </w:rPr>
        <w:lastRenderedPageBreak/>
        <w:t>fechado”, os licitantes apresentarão lances públicos e sucessivos, com lance final e fechado.</w:t>
      </w:r>
    </w:p>
    <w:p w14:paraId="59B6D4DE"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BCD1B0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Encerrado o prazo previsto no subitem anterior, o sistema abrirá oportunidade para que o autor da oferta de valor mais baixo e os das ofertas com preços até 10% (dez por cento) </w:t>
      </w:r>
      <w:proofErr w:type="spellStart"/>
      <w:r w:rsidRPr="00AD0F2A">
        <w:rPr>
          <w:rFonts w:ascii="Times New Roman" w:hAnsi="Times New Roman" w:cs="Times New Roman"/>
          <w:color w:val="auto"/>
          <w:sz w:val="24"/>
          <w:szCs w:val="24"/>
        </w:rPr>
        <w:t>superiores</w:t>
      </w:r>
      <w:proofErr w:type="spellEnd"/>
      <w:r w:rsidRPr="00AD0F2A">
        <w:rPr>
          <w:rFonts w:ascii="Times New Roman" w:hAnsi="Times New Roman" w:cs="Times New Roman"/>
          <w:color w:val="auto"/>
          <w:sz w:val="24"/>
          <w:szCs w:val="24"/>
        </w:rPr>
        <w:t xml:space="preserve"> àquela possam ofertar um lance final e fechado em até cinco minutos, o qual será sigiloso até o encerramento deste prazo.</w:t>
      </w:r>
    </w:p>
    <w:p w14:paraId="3EFB62F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procedimento de que trata o subitem supra, o licitante poderá optar por manter o seu último lance da etapa aberta, ou por ofertar melhor lance.</w:t>
      </w:r>
    </w:p>
    <w:p w14:paraId="4D113FDA"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3" w:name="_Hlk113698144"/>
      <w:r w:rsidRPr="00AD0F2A">
        <w:rPr>
          <w:rFonts w:ascii="Times New Roman" w:hAnsi="Times New Roman" w:cs="Times New Roman"/>
          <w:color w:val="auto"/>
          <w:sz w:val="24"/>
          <w:szCs w:val="24"/>
        </w:rPr>
        <w:t>Após o término dos prazos estabelecidos nos itens anteriores, o sistema ordenará e divulgará os lances segundo a ordem crescente de valores.</w:t>
      </w:r>
    </w:p>
    <w:p w14:paraId="02CAB8A2" w14:textId="77777777" w:rsidR="002C5ADC" w:rsidRPr="00AD0F2A" w:rsidRDefault="002C5AD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186957F5" w14:textId="3A783D2D"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4" w:name="_Ref116973524"/>
      <w:bookmarkEnd w:id="23"/>
      <w:r w:rsidRPr="00AD0F2A">
        <w:rPr>
          <w:rFonts w:ascii="Times New Roman" w:hAnsi="Times New Roman" w:cs="Times New Roman"/>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C601C43" w14:textId="0A573FC5"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havendo pelo menos </w:t>
      </w:r>
      <w:r w:rsidR="008528DC"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 xml:space="preserve">3 (três) propostas nas condições definidas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_Ref116973524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5.13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poderão os licitantes que apresentaram as três melhores propostas, consideradas as empatadas, oferecer novos lances sucessivos.</w:t>
      </w:r>
    </w:p>
    <w:p w14:paraId="2E28EA0B"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1450CF70" w14:textId="3AF03059"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Após o reinício previsto no subitem supra, os licitantes serão convocados para apresentar lances intermediários. </w:t>
      </w:r>
    </w:p>
    <w:p w14:paraId="42437811"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7B32B035"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r w:rsidRPr="00AD0F2A">
        <w:rPr>
          <w:rFonts w:ascii="Times New Roman" w:hAnsi="Times New Roman" w:cs="Times New Roman"/>
          <w:color w:val="auto"/>
          <w:sz w:val="24"/>
          <w:szCs w:val="24"/>
        </w:rPr>
        <w:t>Após o término dos prazos estabelecidos nos subitens anteriores, o sistema ordenará e divulgará os lances segundo a ordem crescente de valores</w:t>
      </w:r>
      <w:r w:rsidRPr="00AD0F2A">
        <w:rPr>
          <w:rFonts w:ascii="Times New Roman" w:hAnsi="Times New Roman" w:cs="Times New Roman"/>
          <w:i/>
          <w:iCs/>
          <w:color w:val="auto"/>
          <w:sz w:val="24"/>
          <w:szCs w:val="24"/>
        </w:rPr>
        <w:t>.</w:t>
      </w:r>
    </w:p>
    <w:p w14:paraId="1988580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p>
    <w:p w14:paraId="629EEE1E" w14:textId="1EA630CE"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serão aceitos dois ou mais lances de mesmo valor, prevalecendo aquele que for recebido e registrado em primeiro lugar.</w:t>
      </w:r>
    </w:p>
    <w:p w14:paraId="06EB818D"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621E153" w14:textId="0A95B49B"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Durante o transcurso da sessão pública, os licitantes serão informados, em tempo real, do valor do menor lance registrado, vedada a identificação do licitante.</w:t>
      </w:r>
    </w:p>
    <w:p w14:paraId="6CC909B7"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CCDDA42" w14:textId="7FC0A7A4"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 caso de desconexão com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no decorrer da etapa competitiva do Pregão, o sistema eletrônico poderá permanecer acessível aos licitantes para a recepção dos lances.</w:t>
      </w:r>
    </w:p>
    <w:p w14:paraId="6997D9A8"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603AFD27" w14:textId="20C34980"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Quando a desconexão do sistema eletrônico para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persistir por tempo superior a dez minutos, a sessão pública será suspensa e reiniciada somente após decorridas vinte e quatro horas da comunicação do fato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aos participantes, no sítio eletrônico utilizado para divulgação.</w:t>
      </w:r>
    </w:p>
    <w:p w14:paraId="49002802"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20E9F94"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licitante não apresente lances, concorrerá com o valor de sua proposta.</w:t>
      </w:r>
    </w:p>
    <w:p w14:paraId="40FCF11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FB3DABB" w14:textId="2E64C8C3" w:rsidR="00D23BB0"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Em relação a itens não exclusivos para participação de microempresas e empresas de pequeno porte, uma vez encerrada a etapa de lances</w:t>
      </w:r>
      <w:r w:rsidRPr="00AD0F2A">
        <w:rPr>
          <w:rFonts w:ascii="Times New Roman" w:eastAsia="Zurich BT" w:hAnsi="Times New Roman" w:cs="Times New Roman"/>
          <w:color w:val="auto"/>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3" w:anchor="art44" w:history="1">
        <w:proofErr w:type="spellStart"/>
        <w:r w:rsidRPr="00AD0F2A">
          <w:rPr>
            <w:rStyle w:val="Hyperlink"/>
            <w:rFonts w:ascii="Times New Roman" w:eastAsia="Zurich BT" w:hAnsi="Times New Roman" w:cs="Times New Roman"/>
            <w:color w:val="auto"/>
            <w:sz w:val="24"/>
            <w:szCs w:val="24"/>
          </w:rPr>
          <w:t>arts</w:t>
        </w:r>
        <w:proofErr w:type="spellEnd"/>
        <w:r w:rsidRPr="00AD0F2A">
          <w:rPr>
            <w:rStyle w:val="Hyperlink"/>
            <w:rFonts w:ascii="Times New Roman" w:eastAsia="Zurich BT" w:hAnsi="Times New Roman" w:cs="Times New Roman"/>
            <w:color w:val="auto"/>
            <w:sz w:val="24"/>
            <w:szCs w:val="24"/>
          </w:rPr>
          <w:t>. 44 e 45 da Lei Complementar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123, de 2006</w:t>
        </w:r>
      </w:hyperlink>
      <w:r w:rsidRPr="00AD0F2A">
        <w:rPr>
          <w:rFonts w:ascii="Times New Roman" w:eastAsia="Zurich BT" w:hAnsi="Times New Roman" w:cs="Times New Roman"/>
          <w:color w:val="auto"/>
          <w:sz w:val="24"/>
          <w:szCs w:val="24"/>
        </w:rPr>
        <w:t xml:space="preserve">, regulamentada pelo </w:t>
      </w:r>
      <w:hyperlink r:id="rId34" w:history="1">
        <w:r w:rsidRPr="00AD0F2A">
          <w:rPr>
            <w:rStyle w:val="Hyperlink"/>
            <w:rFonts w:ascii="Times New Roman" w:eastAsia="Zurich BT" w:hAnsi="Times New Roman" w:cs="Times New Roman"/>
            <w:color w:val="auto"/>
            <w:sz w:val="24"/>
            <w:szCs w:val="24"/>
          </w:rPr>
          <w:t>Decreto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8.538, de 2015</w:t>
        </w:r>
      </w:hyperlink>
      <w:r w:rsidRPr="00AD0F2A">
        <w:rPr>
          <w:rFonts w:ascii="Times New Roman" w:eastAsia="Zurich BT" w:hAnsi="Times New Roman" w:cs="Times New Roman"/>
          <w:color w:val="auto"/>
          <w:sz w:val="24"/>
          <w:szCs w:val="24"/>
        </w:rPr>
        <w:t>.</w:t>
      </w:r>
    </w:p>
    <w:p w14:paraId="6B76A446" w14:textId="6AD89A6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301F6C7"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Nessas condições, as propostas de </w:t>
      </w:r>
      <w:r w:rsidRPr="00AD0F2A">
        <w:rPr>
          <w:rFonts w:ascii="Times New Roman" w:eastAsia="Zurich BT" w:hAnsi="Times New Roman" w:cs="Times New Roman"/>
          <w:color w:val="auto"/>
          <w:sz w:val="24"/>
          <w:szCs w:val="24"/>
        </w:rPr>
        <w:t xml:space="preserve">microempresas e empresas de pequeno porte </w:t>
      </w:r>
      <w:r w:rsidRPr="00AD0F2A">
        <w:rPr>
          <w:rFonts w:ascii="Times New Roman" w:hAnsi="Times New Roman" w:cs="Times New Roman"/>
          <w:color w:val="auto"/>
          <w:sz w:val="24"/>
          <w:szCs w:val="24"/>
        </w:rPr>
        <w:t>que se encontrarem na faixa de até 5% (cinco por cento) acima da melhor proposta ou melhor lance serão consideradas empatadas com a primeira colocada.</w:t>
      </w:r>
    </w:p>
    <w:p w14:paraId="7D64EF01"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a </w:t>
      </w:r>
      <w:r w:rsidRPr="00AD0F2A">
        <w:rPr>
          <w:rFonts w:ascii="Times New Roman" w:eastAsia="Zurich BT" w:hAnsi="Times New Roman" w:cs="Times New Roman"/>
          <w:color w:val="auto"/>
          <w:sz w:val="24"/>
          <w:szCs w:val="24"/>
        </w:rPr>
        <w:t>microempresa ou a empresa de pequeno porte</w:t>
      </w:r>
      <w:r w:rsidRPr="00AD0F2A">
        <w:rPr>
          <w:rFonts w:ascii="Times New Roman" w:hAnsi="Times New Roman" w:cs="Times New Roman"/>
          <w:color w:val="auto"/>
          <w:sz w:val="24"/>
          <w:szCs w:val="24"/>
        </w:rPr>
        <w:t xml:space="preserve"> melhor classificada desista ou não se manifeste no prazo estabelecido, serão convocadas as demais licitantes </w:t>
      </w:r>
      <w:r w:rsidRPr="00AD0F2A">
        <w:rPr>
          <w:rFonts w:ascii="Times New Roman" w:eastAsia="Zurich BT" w:hAnsi="Times New Roman" w:cs="Times New Roman"/>
          <w:color w:val="auto"/>
          <w:sz w:val="24"/>
          <w:szCs w:val="24"/>
        </w:rPr>
        <w:t>microempresa e empresa de pequeno porte</w:t>
      </w:r>
      <w:r w:rsidRPr="00AD0F2A">
        <w:rPr>
          <w:rFonts w:ascii="Times New Roman" w:hAnsi="Times New Roman" w:cs="Times New Roman"/>
          <w:color w:val="auto"/>
          <w:sz w:val="24"/>
          <w:szCs w:val="24"/>
        </w:rPr>
        <w:t xml:space="preserve"> que se encontrem naquele intervalo de 5% (cinco por cento), na ordem de classificação, para o exercício do mesmo direito, no prazo estabelecido no subitem anterior.</w:t>
      </w:r>
    </w:p>
    <w:p w14:paraId="2C70F63A"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04A2ED09" w14:textId="0B50F49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Só poderá haver empate entre propostas iguais (não seguidas de lances), ou entre lances finais da fase fechada do modo de disputa aberto e fechado. </w:t>
      </w:r>
    </w:p>
    <w:p w14:paraId="3BC362C6"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796C1D33" w14:textId="08EA9744"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 xml:space="preserve">Havendo eventual empate entre propostas ou lances, o critério de desempate será aquele previsto no </w:t>
      </w:r>
      <w:hyperlink r:id="rId35" w:anchor="art60" w:history="1">
        <w:r w:rsidRPr="00AD0F2A">
          <w:rPr>
            <w:rStyle w:val="Hyperlink"/>
            <w:rFonts w:ascii="Times New Roman" w:eastAsia="Arial" w:hAnsi="Times New Roman" w:cs="Times New Roman"/>
            <w:color w:val="auto"/>
            <w:sz w:val="24"/>
            <w:szCs w:val="24"/>
          </w:rPr>
          <w:t>art</w:t>
        </w:r>
        <w:r w:rsidRPr="00AD0F2A">
          <w:rPr>
            <w:rStyle w:val="Hyperlink"/>
            <w:rFonts w:ascii="Times New Roman" w:hAnsi="Times New Roman" w:cs="Times New Roman"/>
            <w:color w:val="auto"/>
            <w:sz w:val="24"/>
            <w:szCs w:val="24"/>
          </w:rPr>
          <w:t>. 60 da Lei n</w:t>
        </w:r>
        <w:r w:rsidR="003E50FC"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nesta ordem:</w:t>
      </w:r>
    </w:p>
    <w:p w14:paraId="2093E6A7"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heme="minorEastAsia" w:hAnsi="Times New Roman" w:cs="Times New Roman"/>
          <w:color w:val="auto"/>
          <w:sz w:val="24"/>
          <w:szCs w:val="24"/>
        </w:rPr>
      </w:pPr>
    </w:p>
    <w:p w14:paraId="43A930CD" w14:textId="2ADEDFE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Disputa</w:t>
      </w:r>
      <w:r w:rsidR="006F46BC" w:rsidRPr="00AD0F2A">
        <w:rPr>
          <w:rFonts w:ascii="Times New Roman" w:hAnsi="Times New Roman" w:cs="Times New Roman"/>
          <w:sz w:val="24"/>
          <w:szCs w:val="24"/>
        </w:rPr>
        <w:t xml:space="preserve"> final, hipótese em que os licitantes empatados poderão apresentar nova proposta em ato contínuo à classificação;</w:t>
      </w:r>
    </w:p>
    <w:p w14:paraId="0E181F00"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CC20B4D" w14:textId="0FAA7666"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Avaliação</w:t>
      </w:r>
      <w:r w:rsidR="006F46BC" w:rsidRPr="00AD0F2A">
        <w:rPr>
          <w:rFonts w:ascii="Times New Roman" w:hAnsi="Times New Roman" w:cs="Times New Roman"/>
          <w:sz w:val="24"/>
          <w:szCs w:val="24"/>
        </w:rPr>
        <w:t xml:space="preserve"> do desempenho contratual prévio dos licitantes, para a qual deverão preferencialmente ser utilizados registros cadastrais para efeito de atesto de cumprimento de </w:t>
      </w:r>
      <w:r w:rsidR="006F46BC" w:rsidRPr="00AD0F2A">
        <w:rPr>
          <w:rFonts w:ascii="Times New Roman" w:hAnsi="Times New Roman" w:cs="Times New Roman"/>
          <w:sz w:val="24"/>
          <w:szCs w:val="24"/>
        </w:rPr>
        <w:lastRenderedPageBreak/>
        <w:t>obrigações previstos nesta Lei;</w:t>
      </w:r>
    </w:p>
    <w:p w14:paraId="51C29C42"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B387937" w14:textId="1D78D9B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ações de equidade entre homens e mulheres no ambiente de trabalho, conforme regulamento;</w:t>
      </w:r>
    </w:p>
    <w:p w14:paraId="6885DB1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508F1091" w14:textId="6E7EB742"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programa de integridade, conforme orientações dos órgãos de controle.</w:t>
      </w:r>
    </w:p>
    <w:p w14:paraId="15ABC0F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1B7B5F7F" w14:textId="77777777" w:rsidR="006F46BC" w:rsidRPr="00AD0F2A" w:rsidRDefault="006F46BC" w:rsidP="00657187">
      <w:pPr>
        <w:pStyle w:val="Nivel3"/>
        <w:widowControl w:val="0"/>
        <w:numPr>
          <w:ilvl w:val="2"/>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Persistindo o empate, será assegurada preferência, sucessivamente, aos bens e serviços produzidos ou prestados por:</w:t>
      </w:r>
    </w:p>
    <w:p w14:paraId="723C0EFF" w14:textId="77777777" w:rsidR="003E50FC" w:rsidRPr="00AD0F2A" w:rsidRDefault="003E50FC" w:rsidP="00AD0F2A">
      <w:pPr>
        <w:pStyle w:val="Nivel3"/>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color w:val="auto"/>
          <w:sz w:val="24"/>
          <w:szCs w:val="24"/>
        </w:rPr>
      </w:pPr>
    </w:p>
    <w:p w14:paraId="1BE0B7C0" w14:textId="66EBC0B9" w:rsidR="003E50F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5" w:name="art60§1i"/>
      <w:bookmarkEnd w:id="25"/>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38FA35D7" w14:textId="706C968F"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6" w:name="art60§1ii"/>
      <w:bookmarkEnd w:id="26"/>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brasileiras;</w:t>
      </w:r>
    </w:p>
    <w:p w14:paraId="5364B11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71F05497" w14:textId="6C82DDED"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7" w:name="art60§1iii"/>
      <w:bookmarkEnd w:id="27"/>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que invistam em pesquisa e no desenvolvimento de tecnologia no País;</w:t>
      </w:r>
    </w:p>
    <w:p w14:paraId="491DF99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2BEA1CBE" w14:textId="77777777" w:rsidR="006F46BC" w:rsidRPr="00AD0F2A" w:rsidRDefault="006F46BC"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8" w:name="art60§1iv"/>
      <w:bookmarkEnd w:id="28"/>
      <w:r w:rsidRPr="00AD0F2A">
        <w:rPr>
          <w:rFonts w:ascii="Times New Roman" w:hAnsi="Times New Roman" w:cs="Times New Roman"/>
          <w:sz w:val="24"/>
          <w:szCs w:val="24"/>
        </w:rPr>
        <w:t>empresas que comprovem a prática de mitigação, nos termos da </w:t>
      </w:r>
      <w:hyperlink r:id="rId36" w:anchor=":~:text=LEI%20N%C2%BA%2012.187%2C%20DE%2029%20DE%20DEZEMBRO%20DE%202009.&amp;text=Institui%20a%20Pol%C3%ADtica%20Nacional%20sobre,PNMC%20e%20d%C3%A1%20outras%20provid%C3%AAncias." w:history="1">
        <w:r w:rsidRPr="00AD0F2A">
          <w:rPr>
            <w:rStyle w:val="Hyperlink"/>
            <w:rFonts w:ascii="Times New Roman" w:hAnsi="Times New Roman" w:cs="Times New Roman"/>
            <w:color w:val="auto"/>
            <w:sz w:val="24"/>
            <w:szCs w:val="24"/>
          </w:rPr>
          <w:t>Lei nº 12.187, de 29 de dezembro de 2009</w:t>
        </w:r>
      </w:hyperlink>
      <w:r w:rsidRPr="00AD0F2A">
        <w:rPr>
          <w:rFonts w:ascii="Times New Roman" w:hAnsi="Times New Roman" w:cs="Times New Roman"/>
          <w:sz w:val="24"/>
          <w:szCs w:val="24"/>
        </w:rPr>
        <w:t>.</w:t>
      </w:r>
    </w:p>
    <w:p w14:paraId="6DB3095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F5D707A" w14:textId="7D2FE4A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Encerrada a etapa de envio de lances da sessão pública, na hipótese da proposta do primeiro colocado permanecer acima do preço máximo ou inferior ao desconto definido para a contratação,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poderá negociar condições mais vantajosas, após definido o resultado do julgamento.</w:t>
      </w:r>
    </w:p>
    <w:p w14:paraId="31634EC1"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4EB0CEC9"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A </w:t>
      </w:r>
      <w:r w:rsidRPr="00AD0F2A">
        <w:rPr>
          <w:rFonts w:ascii="Times New Roman" w:hAnsi="Times New Roman" w:cs="Times New Roman"/>
          <w:color w:val="auto"/>
          <w:sz w:val="24"/>
          <w:szCs w:val="24"/>
        </w:rPr>
        <w:t>negociação será realizada por meio do sistema, podendo ser acompanhada pelos demais licitantes.</w:t>
      </w:r>
    </w:p>
    <w:p w14:paraId="610836FC"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O resultado da negociação será divulgado a todos os licitantes e anexado aos autos do processo licitatório</w:t>
      </w:r>
    </w:p>
    <w:p w14:paraId="3E80174D" w14:textId="5D2BB824" w:rsidR="006F46BC" w:rsidRPr="00AD0F2A" w:rsidRDefault="008D5782"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O(a) Pregoeiro(a)</w:t>
      </w:r>
      <w:r w:rsidR="006F46BC" w:rsidRPr="00AD0F2A">
        <w:rPr>
          <w:rFonts w:ascii="Times New Roman" w:hAnsi="Times New Roman" w:cs="Times New Roman"/>
          <w:color w:val="auto"/>
          <w:sz w:val="24"/>
          <w:szCs w:val="24"/>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iCs/>
          <w:color w:val="auto"/>
          <w:sz w:val="24"/>
          <w:szCs w:val="24"/>
        </w:rPr>
      </w:pPr>
      <w:r w:rsidRPr="00AD0F2A">
        <w:rPr>
          <w:rFonts w:ascii="Times New Roman" w:eastAsia="Times New Roman" w:hAnsi="Times New Roman" w:cs="Times New Roman"/>
          <w:color w:val="auto"/>
          <w:sz w:val="24"/>
          <w:szCs w:val="24"/>
        </w:rPr>
        <w:t>É facultado a</w:t>
      </w:r>
      <w:r w:rsidR="008D5782" w:rsidRPr="00AD0F2A">
        <w:rPr>
          <w:rFonts w:ascii="Times New Roman" w:eastAsia="Times New Roman" w:hAnsi="Times New Roman" w:cs="Times New Roman"/>
          <w:color w:val="auto"/>
          <w:sz w:val="24"/>
          <w:szCs w:val="24"/>
        </w:rPr>
        <w:t>o(a) Pregoeiro(a)</w:t>
      </w:r>
      <w:r w:rsidRPr="00AD0F2A">
        <w:rPr>
          <w:rFonts w:ascii="Times New Roman" w:eastAsia="Times New Roman" w:hAnsi="Times New Roman" w:cs="Times New Roman"/>
          <w:color w:val="auto"/>
          <w:sz w:val="24"/>
          <w:szCs w:val="24"/>
        </w:rPr>
        <w:t xml:space="preserve"> prorrogar o prazo estabelecido, a partir de solicitação fundamentada feita no chat pelo licitante, antes de findo o prazo.</w:t>
      </w:r>
    </w:p>
    <w:p w14:paraId="145A0905"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imes New Roman" w:hAnsi="Times New Roman" w:cs="Times New Roman"/>
          <w:iCs/>
          <w:color w:val="auto"/>
          <w:sz w:val="24"/>
          <w:szCs w:val="24"/>
        </w:rPr>
      </w:pPr>
    </w:p>
    <w:p w14:paraId="5B7E234E" w14:textId="0B8C8BE8"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Após a negociação do preço,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iniciará a fase de aceitação e julgamento da proposta.</w:t>
      </w:r>
      <w:bookmarkEnd w:id="19"/>
    </w:p>
    <w:p w14:paraId="111D594E" w14:textId="77777777" w:rsidR="006F46BC" w:rsidRPr="00AD0F2A" w:rsidRDefault="006F46B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DF7C361"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Times New Roman" w:hAnsi="Times New Roman"/>
          <w:color w:val="auto"/>
          <w:sz w:val="24"/>
          <w:szCs w:val="24"/>
        </w:rPr>
      </w:pPr>
      <w:bookmarkStart w:id="30" w:name="_Toc122606108"/>
      <w:bookmarkStart w:id="31" w:name="_Hlk82473550"/>
      <w:r w:rsidRPr="00AD0F2A">
        <w:rPr>
          <w:rFonts w:ascii="Times New Roman" w:hAnsi="Times New Roman"/>
          <w:color w:val="auto"/>
          <w:sz w:val="24"/>
          <w:szCs w:val="24"/>
        </w:rPr>
        <w:t>DA FASE DE JULGAMENTO</w:t>
      </w:r>
      <w:bookmarkEnd w:id="30"/>
    </w:p>
    <w:p w14:paraId="2139BE0E"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sz w:val="24"/>
          <w:szCs w:val="24"/>
          <w:lang w:eastAsia="ar-SA"/>
        </w:rPr>
      </w:pPr>
      <w:bookmarkStart w:id="32" w:name="_Ref117019424"/>
    </w:p>
    <w:p w14:paraId="15EBC6D8" w14:textId="488287D9"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r w:rsidRPr="00AD0F2A">
        <w:rPr>
          <w:rFonts w:ascii="Times New Roman" w:hAnsi="Times New Roman" w:cs="Times New Roman"/>
          <w:color w:val="auto"/>
          <w:sz w:val="24"/>
          <w:szCs w:val="24"/>
        </w:rPr>
        <w:lastRenderedPageBreak/>
        <w:t xml:space="preserve">Encerrada a etapa de negociação,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o licitante provisoriamente classificado em primeiro lugar atende às condições de participação no certame, conforme previsto no </w:t>
      </w:r>
      <w:hyperlink r:id="rId37" w:anchor="art14" w:history="1">
        <w:r w:rsidRPr="00AD0F2A">
          <w:rPr>
            <w:rStyle w:val="Hyperlink"/>
            <w:rFonts w:ascii="Times New Roman" w:hAnsi="Times New Roman" w:cs="Times New Roman"/>
            <w:color w:val="auto"/>
            <w:sz w:val="24"/>
            <w:szCs w:val="24"/>
          </w:rPr>
          <w:t>art. 14 da Lei nº 14.133/2021</w:t>
        </w:r>
      </w:hyperlink>
      <w:r w:rsidRPr="00AD0F2A">
        <w:rPr>
          <w:rFonts w:ascii="Times New Roman" w:hAnsi="Times New Roman" w:cs="Times New Roman"/>
          <w:color w:val="auto"/>
          <w:sz w:val="24"/>
          <w:szCs w:val="24"/>
        </w:rPr>
        <w:t xml:space="preserve">, legislação correlata e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_Ref117000692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2.10</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do edital</w:t>
      </w:r>
      <w:r w:rsidR="003E50FC" w:rsidRPr="00AD0F2A">
        <w:rPr>
          <w:rFonts w:ascii="Times New Roman" w:hAnsi="Times New Roman" w:cs="Times New Roman"/>
          <w:color w:val="auto"/>
          <w:sz w:val="24"/>
          <w:szCs w:val="24"/>
        </w:rPr>
        <w:t>.</w:t>
      </w:r>
      <w:bookmarkEnd w:id="32"/>
    </w:p>
    <w:p w14:paraId="1BA4EA69"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p>
    <w:p w14:paraId="115B456C" w14:textId="77777777"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atendidas as condições de participação, será iniciado o procedimento de habilitação.</w:t>
      </w:r>
    </w:p>
    <w:p w14:paraId="68E18427"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758300AB" w14:textId="64FD15E2"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licitante provisoriamente classificado em primeiro lugar tenha se utilizado de algum tratamento favorecido às ME/</w:t>
      </w:r>
      <w:proofErr w:type="spellStart"/>
      <w:r w:rsidRPr="00AD0F2A">
        <w:rPr>
          <w:rFonts w:ascii="Times New Roman" w:hAnsi="Times New Roman" w:cs="Times New Roman"/>
          <w:color w:val="auto"/>
          <w:sz w:val="24"/>
          <w:szCs w:val="24"/>
        </w:rPr>
        <w:t>EPPs</w:t>
      </w:r>
      <w:proofErr w:type="spellEnd"/>
      <w:r w:rsidRPr="00AD0F2A">
        <w:rPr>
          <w:rFonts w:ascii="Times New Roman" w:hAnsi="Times New Roman" w:cs="Times New Roman"/>
          <w:color w:val="auto"/>
          <w:sz w:val="24"/>
          <w:szCs w:val="24"/>
        </w:rPr>
        <w:t xml:space="preserve">,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faz jus ao benefício, em conformidade </w:t>
      </w:r>
      <w:r w:rsidR="006B019D" w:rsidRPr="00AD0F2A">
        <w:rPr>
          <w:rFonts w:ascii="Times New Roman" w:hAnsi="Times New Roman" w:cs="Times New Roman"/>
          <w:color w:val="auto"/>
          <w:sz w:val="24"/>
          <w:szCs w:val="24"/>
        </w:rPr>
        <w:t xml:space="preserve">com os itens 2.5.1 e 3.6 </w:t>
      </w:r>
      <w:r w:rsidRPr="00AD0F2A">
        <w:rPr>
          <w:rFonts w:ascii="Times New Roman" w:hAnsi="Times New Roman" w:cs="Times New Roman"/>
          <w:color w:val="auto"/>
          <w:sz w:val="24"/>
          <w:szCs w:val="24"/>
        </w:rPr>
        <w:t>deste edital.</w:t>
      </w:r>
    </w:p>
    <w:p w14:paraId="2853FB87" w14:textId="77777777" w:rsidR="003E50FC" w:rsidRPr="00AD0F2A" w:rsidRDefault="003E50F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DBDA86B" w14:textId="3695AA5C"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 xml:space="preserve">Verificadas as condições de participação e de utilização do tratamento favorecido,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1B941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obedecer às especificações técnicas contidas no Termo de Referência;</w:t>
      </w:r>
    </w:p>
    <w:p w14:paraId="0B03750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preços inexequíveis ou permanecerem acima do preço máximo definido para a contratação;</w:t>
      </w:r>
    </w:p>
    <w:p w14:paraId="1EACC38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tiverem sua exequibilidade demonstrada, quando exigido pela Administração;</w:t>
      </w:r>
    </w:p>
    <w:p w14:paraId="64D567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desconformidade com quaisquer outras exigências deste Edital ou seus anexos, desde que insanável.</w:t>
      </w:r>
    </w:p>
    <w:p w14:paraId="635D88F8"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9E173F0" w14:textId="55C85AB6"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r w:rsidRPr="00AD0F2A">
        <w:rPr>
          <w:rFonts w:ascii="Times New Roman" w:hAnsi="Times New Roman" w:cs="Times New Roman"/>
          <w:color w:val="auto"/>
          <w:sz w:val="24"/>
          <w:szCs w:val="24"/>
        </w:rPr>
        <w:t xml:space="preserve">No caso de bens e serviços em geral, é indício de inexequibilidade das propostas valores inferiores a </w:t>
      </w:r>
      <w:r w:rsidR="00612CD4" w:rsidRPr="00AD0F2A">
        <w:rPr>
          <w:rFonts w:ascii="Times New Roman" w:hAnsi="Times New Roman" w:cs="Times New Roman"/>
          <w:color w:val="auto"/>
          <w:sz w:val="24"/>
          <w:szCs w:val="24"/>
        </w:rPr>
        <w:t>75</w:t>
      </w:r>
      <w:r w:rsidRPr="00AD0F2A">
        <w:rPr>
          <w:rFonts w:ascii="Times New Roman" w:hAnsi="Times New Roman" w:cs="Times New Roman"/>
          <w:color w:val="auto"/>
          <w:sz w:val="24"/>
          <w:szCs w:val="24"/>
        </w:rPr>
        <w:t>% (</w:t>
      </w:r>
      <w:r w:rsidR="00612CD4" w:rsidRPr="00AD0F2A">
        <w:rPr>
          <w:rFonts w:ascii="Times New Roman" w:hAnsi="Times New Roman" w:cs="Times New Roman"/>
          <w:color w:val="auto"/>
          <w:sz w:val="24"/>
          <w:szCs w:val="24"/>
        </w:rPr>
        <w:t>setenta e cinco</w:t>
      </w:r>
      <w:r w:rsidRPr="00AD0F2A">
        <w:rPr>
          <w:rFonts w:ascii="Times New Roman" w:hAnsi="Times New Roman" w:cs="Times New Roman"/>
          <w:color w:val="auto"/>
          <w:sz w:val="24"/>
          <w:szCs w:val="24"/>
        </w:rPr>
        <w:t xml:space="preserve"> por cento) do valor orçado pela Administração.</w:t>
      </w:r>
    </w:p>
    <w:p w14:paraId="5F352A80"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p>
    <w:p w14:paraId="0929A511" w14:textId="51CAF37F"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inexequibilidade, na hipótese de que trata o </w:t>
      </w:r>
      <w:r w:rsidRPr="00AD0F2A">
        <w:rPr>
          <w:rFonts w:ascii="Times New Roman" w:hAnsi="Times New Roman" w:cs="Times New Roman"/>
          <w:b/>
          <w:bCs/>
          <w:color w:val="auto"/>
          <w:sz w:val="24"/>
          <w:szCs w:val="24"/>
        </w:rPr>
        <w:t>caput</w:t>
      </w:r>
      <w:r w:rsidRPr="00AD0F2A">
        <w:rPr>
          <w:rFonts w:ascii="Times New Roman" w:hAnsi="Times New Roman" w:cs="Times New Roman"/>
          <w:color w:val="auto"/>
          <w:sz w:val="24"/>
          <w:szCs w:val="24"/>
        </w:rPr>
        <w:t>, só será considerada após diligência d</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que comprove:</w:t>
      </w:r>
    </w:p>
    <w:p w14:paraId="74578DF7"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1DAE3FB7"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Que o custo do licitante ultrapassa o valor da proposta; e</w:t>
      </w:r>
    </w:p>
    <w:p w14:paraId="40CF0E58"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Inexistirem custos de oportunidade capazes de justificar o vulto da oferta.</w:t>
      </w:r>
    </w:p>
    <w:p w14:paraId="5CF8F0CD"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CBCA691"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AD0F2A" w:rsidRDefault="008E7469"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C4EE943"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bCs/>
          <w:color w:val="auto"/>
          <w:sz w:val="24"/>
          <w:szCs w:val="24"/>
        </w:rPr>
      </w:pPr>
    </w:p>
    <w:p w14:paraId="263FF48C" w14:textId="7137494A"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AD0F2A" w:rsidRDefault="009E4B6C"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7E956450" w14:textId="3438C076"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O ajuste de que trata este dispositivo se limita a sanar erros ou falhas que não alt</w:t>
      </w:r>
      <w:r w:rsidR="00BA1986" w:rsidRPr="00AD0F2A">
        <w:rPr>
          <w:rFonts w:ascii="Times New Roman" w:hAnsi="Times New Roman" w:cs="Times New Roman"/>
          <w:color w:val="auto"/>
          <w:sz w:val="24"/>
          <w:szCs w:val="24"/>
        </w:rPr>
        <w:t>erem a substância das propostas.</w:t>
      </w:r>
    </w:p>
    <w:p w14:paraId="003C3CDF" w14:textId="77777777" w:rsidR="00BA1986" w:rsidRPr="00AD0F2A" w:rsidRDefault="00BA1986"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44365FE0"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Considera-se erro no preenchimento da planilha passível de correção a indicação de recolhimento de impostos e contribuições na forma do Simples Nacional, quando não cabível esse regime.</w:t>
      </w:r>
    </w:p>
    <w:p w14:paraId="66C7B609" w14:textId="52231C12"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69F5BD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3" w:name="_Toc122606109"/>
      <w:r w:rsidRPr="00AD0F2A">
        <w:rPr>
          <w:rFonts w:ascii="Times New Roman" w:hAnsi="Times New Roman"/>
          <w:color w:val="auto"/>
          <w:sz w:val="24"/>
          <w:szCs w:val="24"/>
        </w:rPr>
        <w:t>DA FASE DE HABILITAÇÃO</w:t>
      </w:r>
      <w:bookmarkEnd w:id="33"/>
    </w:p>
    <w:p w14:paraId="15BF8939"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1060E39" w14:textId="6AF3603A"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eastAsia="Calibri" w:hAnsi="Times New Roman" w:cs="Times New Roman"/>
          <w:bCs/>
          <w:color w:val="auto"/>
          <w:sz w:val="24"/>
          <w:szCs w:val="24"/>
          <w:lang w:eastAsia="en-US"/>
        </w:rPr>
        <w:t xml:space="preserve">Para habilitação dos licitantes, será exigida, exclusivamente, a documentação abaixo descrita </w:t>
      </w:r>
      <w:r w:rsidRPr="00AD0F2A">
        <w:rPr>
          <w:rFonts w:ascii="Times New Roman" w:hAnsi="Times New Roman" w:cs="Times New Roman"/>
          <w:color w:val="auto"/>
          <w:sz w:val="24"/>
          <w:szCs w:val="24"/>
        </w:rPr>
        <w:t xml:space="preserve">nos termos dos </w:t>
      </w:r>
      <w:hyperlink r:id="rId38" w:anchor="art62" w:history="1">
        <w:proofErr w:type="spellStart"/>
        <w:r w:rsidRPr="00AD0F2A">
          <w:rPr>
            <w:rStyle w:val="Hyperlink"/>
            <w:rFonts w:ascii="Times New Roman" w:hAnsi="Times New Roman" w:cs="Times New Roman"/>
            <w:color w:val="auto"/>
            <w:sz w:val="24"/>
            <w:szCs w:val="24"/>
          </w:rPr>
          <w:t>arts</w:t>
        </w:r>
        <w:proofErr w:type="spellEnd"/>
        <w:r w:rsidRPr="00AD0F2A">
          <w:rPr>
            <w:rStyle w:val="Hyperlink"/>
            <w:rFonts w:ascii="Times New Roman" w:hAnsi="Times New Roman" w:cs="Times New Roman"/>
            <w:color w:val="auto"/>
            <w:sz w:val="24"/>
            <w:szCs w:val="24"/>
          </w:rPr>
          <w:t>. 62 a 70 da Lei nº 14.133, de 2021</w:t>
        </w:r>
      </w:hyperlink>
      <w:r w:rsidRPr="00AD0F2A">
        <w:rPr>
          <w:rFonts w:ascii="Times New Roman" w:eastAsia="Calibri" w:hAnsi="Times New Roman" w:cs="Times New Roman"/>
          <w:bCs/>
          <w:color w:val="auto"/>
          <w:sz w:val="24"/>
          <w:szCs w:val="24"/>
          <w:lang w:eastAsia="en-US"/>
        </w:rPr>
        <w:t>:</w:t>
      </w:r>
    </w:p>
    <w:p w14:paraId="405C7E2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760185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 - À habilitação jurídica;</w:t>
      </w:r>
    </w:p>
    <w:p w14:paraId="7C91FB8B"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 - À regularidade fiscal regularidade trabalhista;</w:t>
      </w:r>
    </w:p>
    <w:p w14:paraId="076C0A12"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III - À qualificação econômico-financeira;</w:t>
      </w:r>
    </w:p>
    <w:p w14:paraId="56CB10B5" w14:textId="31A98AE8"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IV - À qualificação técnica</w:t>
      </w:r>
      <w:r w:rsidR="008E7469" w:rsidRPr="00AD0F2A">
        <w:rPr>
          <w:rFonts w:ascii="Times New Roman" w:eastAsia="Calibri" w:hAnsi="Times New Roman"/>
          <w:bCs/>
          <w:sz w:val="24"/>
          <w:szCs w:val="24"/>
          <w:lang w:eastAsia="en-US"/>
        </w:rPr>
        <w:t>;</w:t>
      </w:r>
    </w:p>
    <w:p w14:paraId="474CC41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V – Das declarações de habilitação, conforme anexos do Edital;</w:t>
      </w:r>
    </w:p>
    <w:p w14:paraId="670CC75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7047DB32" w14:textId="2A79F48B" w:rsidR="006F46BC" w:rsidRPr="00AD0F2A" w:rsidRDefault="006F46BC" w:rsidP="00657187">
      <w:pPr>
        <w:pStyle w:val="PargrafodaLista"/>
        <w:widowControl w:val="0"/>
        <w:numPr>
          <w:ilvl w:val="0"/>
          <w:numId w:val="8"/>
        </w:numPr>
        <w:spacing w:after="0" w:line="240" w:lineRule="auto"/>
        <w:ind w:left="0" w:firstLine="0"/>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Os documentos relativos à fase de habilitação dos Licitantes deverão ser enviados, exclusivamente, via portal do Sistema de Compras utilizado pela municipalidade, através do sítio eletrônico </w:t>
      </w:r>
      <w:r w:rsidR="008528DC" w:rsidRPr="00AD0F2A">
        <w:rPr>
          <w:rFonts w:ascii="Times New Roman" w:eastAsia="Calibri" w:hAnsi="Times New Roman"/>
          <w:bCs/>
          <w:sz w:val="24"/>
          <w:szCs w:val="24"/>
          <w:lang w:eastAsia="en-US"/>
        </w:rPr>
        <w:t xml:space="preserve">BOLSA DE LICITAÇÕES DO BRASIL - BLL COMPRAS - </w:t>
      </w:r>
      <w:hyperlink r:id="rId39" w:history="1">
        <w:r w:rsidR="008528DC" w:rsidRPr="00AD0F2A">
          <w:rPr>
            <w:rStyle w:val="Hyperlink"/>
            <w:rFonts w:ascii="Times New Roman" w:eastAsia="Calibri" w:hAnsi="Times New Roman"/>
            <w:bCs/>
            <w:color w:val="auto"/>
            <w:sz w:val="24"/>
            <w:szCs w:val="24"/>
            <w:lang w:eastAsia="en-US"/>
          </w:rPr>
          <w:t>www.bll.org.br</w:t>
        </w:r>
      </w:hyperlink>
      <w:r w:rsidR="008528DC" w:rsidRPr="00AD0F2A">
        <w:rPr>
          <w:rFonts w:ascii="Times New Roman" w:eastAsia="Calibri" w:hAnsi="Times New Roman"/>
          <w:bCs/>
          <w:sz w:val="24"/>
          <w:szCs w:val="24"/>
          <w:lang w:eastAsia="en-US"/>
        </w:rPr>
        <w:t xml:space="preserve">. </w:t>
      </w:r>
    </w:p>
    <w:p w14:paraId="0FB10CC5" w14:textId="77777777" w:rsidR="006F46BC" w:rsidRPr="00AD0F2A" w:rsidRDefault="006F46BC" w:rsidP="00AD0F2A">
      <w:pPr>
        <w:widowControl w:val="0"/>
        <w:spacing w:after="0" w:line="240" w:lineRule="auto"/>
        <w:ind w:hanging="11"/>
        <w:jc w:val="both"/>
        <w:rPr>
          <w:rStyle w:val="Hyperlink"/>
          <w:rFonts w:ascii="Times New Roman" w:eastAsia="Calibri" w:hAnsi="Times New Roman"/>
          <w:bCs/>
          <w:color w:val="auto"/>
          <w:sz w:val="24"/>
          <w:szCs w:val="24"/>
          <w:lang w:eastAsia="en-US"/>
        </w:rPr>
      </w:pPr>
    </w:p>
    <w:p w14:paraId="5CB3A7E5" w14:textId="778ABB79" w:rsidR="005C48A3" w:rsidRPr="00AD0F2A" w:rsidRDefault="005C48A3" w:rsidP="00657187">
      <w:pPr>
        <w:pStyle w:val="PargrafodaLista"/>
        <w:widowControl w:val="0"/>
        <w:numPr>
          <w:ilvl w:val="0"/>
          <w:numId w:val="8"/>
        </w:numPr>
        <w:spacing w:after="0" w:line="240" w:lineRule="auto"/>
        <w:ind w:left="0" w:hanging="11"/>
        <w:jc w:val="both"/>
        <w:rPr>
          <w:rFonts w:ascii="Times New Roman" w:eastAsia="Calibri" w:hAnsi="Times New Roman"/>
          <w:color w:val="C00000"/>
          <w:sz w:val="24"/>
          <w:szCs w:val="24"/>
        </w:rPr>
      </w:pPr>
      <w:r w:rsidRPr="00AD0F2A">
        <w:rPr>
          <w:rFonts w:ascii="Times New Roman" w:eastAsia="Calibri" w:hAnsi="Times New Roman"/>
          <w:b/>
          <w:sz w:val="24"/>
          <w:szCs w:val="24"/>
          <w:lang w:eastAsia="en-US"/>
        </w:rPr>
        <w:t>AS LICITANTES DEVERÃO ENCAMINHAR TODAS AS DOCUMENTAÇÕES RELACIONADAS A HABILITAÇÃO DE QUE TRATA ESSE EDITAL, EM UM ÚNICO ARQUIVO E DEVIDAMENTE NOMEADO DE ACORDO COM O ARQUIVO (HABILITAÇÃO).</w:t>
      </w:r>
      <w:r w:rsidRPr="00AD0F2A">
        <w:rPr>
          <w:rFonts w:ascii="Times New Roman" w:eastAsia="Calibri" w:hAnsi="Times New Roman"/>
          <w:b/>
          <w:sz w:val="24"/>
          <w:szCs w:val="24"/>
          <w:u w:val="single"/>
          <w:lang w:eastAsia="en-US"/>
        </w:rPr>
        <w:t xml:space="preserve"> </w:t>
      </w:r>
      <w:r w:rsidRPr="00AD0F2A">
        <w:rPr>
          <w:rFonts w:ascii="Times New Roman" w:eastAsia="Calibri" w:hAnsi="Times New Roman"/>
          <w:b/>
          <w:color w:val="C00000"/>
          <w:sz w:val="24"/>
          <w:szCs w:val="24"/>
          <w:u w:val="single"/>
          <w:lang w:eastAsia="en-US"/>
        </w:rPr>
        <w:t>FICA EXPRESSAMENTE VEDADA A INCLUSÃO DE DOCUMENTOS QUE NÃO SE ENCONTRA NO ROL DE EXIGÊNCIAS DO PRESENTE EDITAL.</w:t>
      </w:r>
    </w:p>
    <w:p w14:paraId="3BA8026D"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B49AE32" w14:textId="77777777" w:rsidR="005C48A3" w:rsidRPr="00AD0F2A" w:rsidRDefault="005C48A3" w:rsidP="00AD0F2A">
      <w:pPr>
        <w:widowControl w:val="0"/>
        <w:spacing w:after="0" w:line="240" w:lineRule="auto"/>
        <w:jc w:val="both"/>
        <w:rPr>
          <w:rFonts w:ascii="Times New Roman" w:eastAsia="Calibri" w:hAnsi="Times New Roman"/>
          <w:bCs/>
          <w:sz w:val="24"/>
          <w:szCs w:val="24"/>
          <w:lang w:eastAsia="en-US"/>
        </w:rPr>
      </w:pPr>
    </w:p>
    <w:p w14:paraId="3771D6B5" w14:textId="3280C570" w:rsidR="006F46BC" w:rsidRPr="00AD0F2A" w:rsidRDefault="006F46BC" w:rsidP="00657187">
      <w:pPr>
        <w:pStyle w:val="PargrafodaLista"/>
        <w:widowControl w:val="0"/>
        <w:numPr>
          <w:ilvl w:val="2"/>
          <w:numId w:val="16"/>
        </w:numPr>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Habilitação Jurídica</w:t>
      </w:r>
    </w:p>
    <w:p w14:paraId="0E86B270" w14:textId="77777777" w:rsidR="009E4B6C" w:rsidRPr="00AD0F2A" w:rsidRDefault="009E4B6C" w:rsidP="00AD0F2A">
      <w:pPr>
        <w:pStyle w:val="PargrafodaLista"/>
        <w:widowControl w:val="0"/>
        <w:spacing w:after="0" w:line="240" w:lineRule="auto"/>
        <w:jc w:val="both"/>
        <w:rPr>
          <w:rFonts w:ascii="Times New Roman" w:eastAsia="Calibri" w:hAnsi="Times New Roman"/>
          <w:b/>
          <w:bCs/>
          <w:sz w:val="24"/>
          <w:szCs w:val="24"/>
          <w:u w:val="single"/>
          <w:lang w:eastAsia="en-US"/>
        </w:rPr>
      </w:pPr>
    </w:p>
    <w:p w14:paraId="21691D26"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b) deverá apresentar o Certificado de Condição de Microempreendedor Individual (CCMEI) - quando tratar-se de MEI (Microempreendedor Individual).</w:t>
      </w:r>
    </w:p>
    <w:p w14:paraId="262DA0E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e) Os documentos acima deverão estar acompanhados de todas as alterações ou da consolidação respectiva.</w:t>
      </w:r>
    </w:p>
    <w:p w14:paraId="680304D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56DCAA8E" w14:textId="4E3485E1"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7.1.2 Documentação de Regularidade Fiscal e Trabalhista:</w:t>
      </w:r>
    </w:p>
    <w:p w14:paraId="5000DDC8"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79D94204" w14:textId="1C4A304F"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Apresentar Prova de inscrição no </w:t>
      </w:r>
      <w:r w:rsidRPr="00AD0F2A">
        <w:rPr>
          <w:rFonts w:ascii="Times New Roman" w:eastAsia="Calibri" w:hAnsi="Times New Roman"/>
          <w:b/>
          <w:bCs/>
          <w:sz w:val="24"/>
          <w:szCs w:val="24"/>
          <w:lang w:eastAsia="en-US"/>
        </w:rPr>
        <w:t>Cadastro Nacional de Pessoa Jurídica CNPJ/MF</w:t>
      </w:r>
      <w:r w:rsidRPr="00AD0F2A">
        <w:rPr>
          <w:rFonts w:ascii="Times New Roman" w:eastAsia="Calibri" w:hAnsi="Times New Roman"/>
          <w:bCs/>
          <w:sz w:val="24"/>
          <w:szCs w:val="24"/>
          <w:lang w:eastAsia="en-US"/>
        </w:rPr>
        <w:t>;</w:t>
      </w:r>
      <w:r w:rsidR="006565C3" w:rsidRPr="00AD0F2A">
        <w:rPr>
          <w:rFonts w:ascii="Times New Roman" w:hAnsi="Times New Roman"/>
          <w:sz w:val="24"/>
          <w:szCs w:val="24"/>
        </w:rPr>
        <w:t xml:space="preserve"> </w:t>
      </w:r>
      <w:r w:rsidR="006565C3" w:rsidRPr="00AD0F2A">
        <w:rPr>
          <w:rFonts w:ascii="Times New Roman" w:hAnsi="Times New Roman"/>
          <w:sz w:val="24"/>
          <w:szCs w:val="24"/>
        </w:rPr>
        <w:lastRenderedPageBreak/>
        <w:t xml:space="preserve">Comprovante de Inscrição Estadual (CIE) </w:t>
      </w:r>
      <w:r w:rsidR="006565C3" w:rsidRPr="00AD0F2A">
        <w:rPr>
          <w:rFonts w:ascii="Times New Roman" w:eastAsia="Arial Unicode MS" w:hAnsi="Times New Roman"/>
          <w:color w:val="000000"/>
          <w:sz w:val="24"/>
          <w:szCs w:val="24"/>
        </w:rPr>
        <w:t>emitida via internet, com data de emissão não superior a 60</w:t>
      </w:r>
      <w:r w:rsidR="006565C3" w:rsidRPr="00AD0F2A">
        <w:rPr>
          <w:rFonts w:ascii="Times New Roman" w:eastAsia="Arial Unicode MS" w:hAnsi="Times New Roman"/>
          <w:color w:val="000000"/>
          <w:sz w:val="24"/>
          <w:szCs w:val="24"/>
          <w:lang w:val="pt-PT"/>
        </w:rPr>
        <w:t xml:space="preserve"> (sessenta dias)</w:t>
      </w:r>
      <w:r w:rsidR="006565C3" w:rsidRPr="00AD0F2A">
        <w:rPr>
          <w:rFonts w:ascii="Times New Roman" w:eastAsia="Arial Unicode MS" w:hAnsi="Times New Roman"/>
          <w:color w:val="000000"/>
          <w:sz w:val="24"/>
          <w:szCs w:val="24"/>
        </w:rPr>
        <w:t>;</w:t>
      </w:r>
    </w:p>
    <w:p w14:paraId="1EC697A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b) Apresentar a </w:t>
      </w:r>
      <w:r w:rsidRPr="00AD0F2A">
        <w:rPr>
          <w:rFonts w:ascii="Times New Roman" w:eastAsia="Calibri" w:hAnsi="Times New Roman"/>
          <w:b/>
          <w:bCs/>
          <w:sz w:val="24"/>
          <w:szCs w:val="24"/>
          <w:lang w:eastAsia="en-US"/>
        </w:rPr>
        <w:t>Certidão Conjunta Negativa de Débitos Relativos aos tributos Federais e a Dívida Ativa da União</w:t>
      </w:r>
      <w:r w:rsidRPr="00AD0F2A">
        <w:rPr>
          <w:rFonts w:ascii="Times New Roman" w:eastAsia="Calibri" w:hAnsi="Times New Roman"/>
          <w:bCs/>
          <w:sz w:val="24"/>
          <w:szCs w:val="24"/>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c) Apresentar </w:t>
      </w:r>
      <w:r w:rsidRPr="00AD0F2A">
        <w:rPr>
          <w:rFonts w:ascii="Times New Roman" w:eastAsia="Calibri" w:hAnsi="Times New Roman"/>
          <w:b/>
          <w:bCs/>
          <w:sz w:val="24"/>
          <w:szCs w:val="24"/>
          <w:lang w:eastAsia="en-US"/>
        </w:rPr>
        <w:t xml:space="preserve">Prova de regularidade para com a Fazenda Estadual </w:t>
      </w:r>
      <w:r w:rsidRPr="00AD0F2A">
        <w:rPr>
          <w:rFonts w:ascii="Times New Roman" w:eastAsia="Calibri" w:hAnsi="Times New Roman"/>
          <w:bCs/>
          <w:sz w:val="24"/>
          <w:szCs w:val="24"/>
          <w:lang w:eastAsia="en-US"/>
        </w:rPr>
        <w:t>do domicílio ou sede da Proponente, ou outra equivalente, na forma da lei, com prazo de validade em vigor;</w:t>
      </w:r>
    </w:p>
    <w:p w14:paraId="61AD6FFC"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Apresentar </w:t>
      </w:r>
      <w:r w:rsidRPr="00AD0F2A">
        <w:rPr>
          <w:rFonts w:ascii="Times New Roman" w:eastAsia="Calibri" w:hAnsi="Times New Roman"/>
          <w:b/>
          <w:bCs/>
          <w:sz w:val="24"/>
          <w:szCs w:val="24"/>
          <w:lang w:eastAsia="en-US"/>
        </w:rPr>
        <w:t>Certidão Negativa de Débitos Gerais Municipa</w:t>
      </w:r>
      <w:r w:rsidRPr="00AD0F2A">
        <w:rPr>
          <w:rFonts w:ascii="Times New Roman" w:eastAsia="Calibri" w:hAnsi="Times New Roman"/>
          <w:bCs/>
          <w:sz w:val="24"/>
          <w:szCs w:val="24"/>
          <w:lang w:eastAsia="en-US"/>
        </w:rPr>
        <w:t xml:space="preserve">l do domicílio ou sede da Proponente, ou outra equivalente, na forma da lei, com prazo de validade em vigor; </w:t>
      </w:r>
    </w:p>
    <w:p w14:paraId="55ADF8A1"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Cs/>
          <w:sz w:val="24"/>
          <w:szCs w:val="24"/>
          <w:lang w:eastAsia="en-US"/>
        </w:rPr>
        <w:t xml:space="preserve">e) Apresentar </w:t>
      </w:r>
      <w:r w:rsidRPr="00AD0F2A">
        <w:rPr>
          <w:rFonts w:ascii="Times New Roman" w:eastAsia="Calibri" w:hAnsi="Times New Roman"/>
          <w:b/>
          <w:bCs/>
          <w:sz w:val="24"/>
          <w:szCs w:val="24"/>
          <w:lang w:eastAsia="en-US"/>
        </w:rPr>
        <w:t>Prova de regularidade relativa ao Fundo de Garantia por Tempo de Serviço (FGTS)</w:t>
      </w:r>
      <w:r w:rsidRPr="00AD0F2A">
        <w:rPr>
          <w:rFonts w:ascii="Times New Roman" w:eastAsia="Calibri" w:hAnsi="Times New Roman"/>
          <w:bCs/>
          <w:sz w:val="24"/>
          <w:szCs w:val="24"/>
          <w:lang w:eastAsia="en-US"/>
        </w:rPr>
        <w:t>, emitida, se a Proponente assim o preferir, através de sistema eletrônico junto à Caixa Econômica Federal, ficando nesse caso sua aceitação condicionada à verificação;</w:t>
      </w:r>
    </w:p>
    <w:p w14:paraId="0E28096A"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f) Apresentar </w:t>
      </w:r>
      <w:r w:rsidRPr="00AD0F2A">
        <w:rPr>
          <w:rFonts w:ascii="Times New Roman" w:eastAsia="Calibri" w:hAnsi="Times New Roman"/>
          <w:b/>
          <w:bCs/>
          <w:sz w:val="24"/>
          <w:szCs w:val="24"/>
          <w:lang w:eastAsia="en-US"/>
        </w:rPr>
        <w:t>Certidão Negativa de Débitos Trabalhistas (CNDT)</w:t>
      </w:r>
      <w:r w:rsidRPr="00AD0F2A">
        <w:rPr>
          <w:rFonts w:ascii="Times New Roman" w:eastAsia="Calibri" w:hAnsi="Times New Roman"/>
          <w:bCs/>
          <w:sz w:val="24"/>
          <w:szCs w:val="24"/>
          <w:lang w:eastAsia="en-US"/>
        </w:rPr>
        <w:t>, ficando sua aceitação condicionada a verificação de veracidade via Internet;</w:t>
      </w:r>
    </w:p>
    <w:p w14:paraId="30FDE19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g) Não constando no documento seu prazo de validade, será aceito documento emitido até </w:t>
      </w:r>
      <w:r w:rsidRPr="00AD0F2A">
        <w:rPr>
          <w:rFonts w:ascii="Times New Roman" w:eastAsia="Calibri" w:hAnsi="Times New Roman"/>
          <w:b/>
          <w:bCs/>
          <w:sz w:val="24"/>
          <w:szCs w:val="24"/>
          <w:lang w:eastAsia="en-US"/>
        </w:rPr>
        <w:t>60 (sessenta) dias</w:t>
      </w:r>
      <w:r w:rsidRPr="00AD0F2A">
        <w:rPr>
          <w:rFonts w:ascii="Times New Roman" w:eastAsia="Calibri" w:hAnsi="Times New Roman"/>
          <w:bCs/>
          <w:sz w:val="24"/>
          <w:szCs w:val="24"/>
          <w:lang w:eastAsia="en-US"/>
        </w:rPr>
        <w:t xml:space="preserve"> imediatamente anteriores à data de sua apresentação;</w:t>
      </w:r>
    </w:p>
    <w:p w14:paraId="16C3BBD7"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6E09EF1C"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077982E8" w14:textId="002A60F4"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7.1.3 Documentação de Qualificação Econômico-Financeira:</w:t>
      </w:r>
    </w:p>
    <w:p w14:paraId="74D62683"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1A98387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w:t>
      </w:r>
      <w:r w:rsidRPr="00AD0F2A">
        <w:rPr>
          <w:rFonts w:ascii="Times New Roman" w:eastAsia="Calibri" w:hAnsi="Times New Roman"/>
          <w:b/>
          <w:bCs/>
          <w:sz w:val="24"/>
          <w:szCs w:val="24"/>
          <w:lang w:eastAsia="en-US"/>
        </w:rPr>
        <w:t>Certidão Negativa de Pedido de Falência ou Concordata</w:t>
      </w:r>
      <w:r w:rsidRPr="00AD0F2A">
        <w:rPr>
          <w:rFonts w:ascii="Times New Roman" w:eastAsia="Calibri" w:hAnsi="Times New Roman"/>
          <w:bCs/>
          <w:sz w:val="24"/>
          <w:szCs w:val="24"/>
          <w:lang w:eastAsia="en-US"/>
        </w:rPr>
        <w:t>, expedida pelo distribuidor da sede da Proponente, com data não superior a 60 (sessenta) dias da data limite para entrega das propostas da presente licitação;</w:t>
      </w:r>
    </w:p>
    <w:p w14:paraId="5CBA594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a.1). Caso na certidão conste qualquer ação judicial distribuída, deverão ser apresentados os comprovantes de quitação dos débitos ou certidão explicativa que aponte a situação da demanda judicial;</w:t>
      </w:r>
    </w:p>
    <w:p w14:paraId="74011B1D" w14:textId="58AB1BB4"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a.2). A certidão deverá ser de Falência, Concordata e Recuperação Judicial e do primeiro grau de jurisdição.</w:t>
      </w:r>
    </w:p>
    <w:p w14:paraId="3752B317" w14:textId="175E714C" w:rsidR="008D4A32" w:rsidRPr="00AD0F2A" w:rsidRDefault="008D4A32" w:rsidP="00AD0F2A">
      <w:pPr>
        <w:widowControl w:val="0"/>
        <w:spacing w:after="0" w:line="240" w:lineRule="auto"/>
        <w:jc w:val="both"/>
        <w:rPr>
          <w:rFonts w:ascii="Times New Roman" w:eastAsia="Calibri" w:hAnsi="Times New Roman"/>
          <w:bCs/>
          <w:sz w:val="24"/>
          <w:szCs w:val="24"/>
          <w:lang w:eastAsia="en-US"/>
        </w:rPr>
      </w:pPr>
    </w:p>
    <w:p w14:paraId="586785CA" w14:textId="42166D66" w:rsidR="00F874FE" w:rsidRPr="00AD0F2A" w:rsidRDefault="00F874FE" w:rsidP="00AD0F2A">
      <w:pPr>
        <w:spacing w:after="0" w:line="240" w:lineRule="auto"/>
        <w:ind w:left="10" w:right="160"/>
        <w:jc w:val="both"/>
        <w:rPr>
          <w:rFonts w:ascii="Times New Roman" w:hAnsi="Times New Roman"/>
          <w:sz w:val="24"/>
          <w:szCs w:val="24"/>
        </w:rPr>
      </w:pPr>
      <w:r w:rsidRPr="00AD0F2A">
        <w:rPr>
          <w:rFonts w:ascii="Times New Roman" w:hAnsi="Times New Roman"/>
          <w:sz w:val="24"/>
          <w:szCs w:val="24"/>
        </w:rPr>
        <w:t xml:space="preserve">7.1.4. Da </w:t>
      </w:r>
      <w:r w:rsidRPr="00AD0F2A">
        <w:rPr>
          <w:rFonts w:ascii="Times New Roman" w:hAnsi="Times New Roman"/>
          <w:b/>
          <w:sz w:val="24"/>
          <w:szCs w:val="24"/>
        </w:rPr>
        <w:t>QUALIFICAÇÃO</w:t>
      </w:r>
      <w:r w:rsidRPr="00AD0F2A">
        <w:rPr>
          <w:rFonts w:ascii="Times New Roman" w:eastAsia="Arial" w:hAnsi="Times New Roman"/>
          <w:b/>
          <w:sz w:val="24"/>
          <w:szCs w:val="24"/>
        </w:rPr>
        <w:t xml:space="preserve"> TÉCNICA:</w:t>
      </w:r>
    </w:p>
    <w:p w14:paraId="168477F1" w14:textId="77777777" w:rsidR="00F874FE" w:rsidRPr="00AD0F2A" w:rsidRDefault="00F874FE" w:rsidP="00AD0F2A">
      <w:pPr>
        <w:spacing w:after="0" w:line="240" w:lineRule="auto"/>
        <w:ind w:left="10"/>
        <w:jc w:val="both"/>
        <w:rPr>
          <w:rFonts w:ascii="Times New Roman" w:hAnsi="Times New Roman"/>
          <w:sz w:val="24"/>
          <w:szCs w:val="24"/>
        </w:rPr>
      </w:pPr>
      <w:r w:rsidRPr="00AD0F2A">
        <w:rPr>
          <w:rFonts w:ascii="Times New Roman" w:eastAsia="Arial" w:hAnsi="Times New Roman"/>
          <w:b/>
          <w:sz w:val="24"/>
          <w:szCs w:val="24"/>
        </w:rPr>
        <w:t xml:space="preserve"> </w:t>
      </w:r>
    </w:p>
    <w:p w14:paraId="72FA1F0E" w14:textId="12880440"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 xml:space="preserve">7.1.4.1. </w:t>
      </w:r>
      <w:r w:rsidRPr="00AD0F2A">
        <w:rPr>
          <w:rFonts w:ascii="Times New Roman" w:eastAsia="Arial" w:hAnsi="Times New Roman"/>
          <w:b/>
          <w:sz w:val="24"/>
          <w:szCs w:val="24"/>
        </w:rPr>
        <w:t>CAPACITAÇÃO TÉCNICO-OPERACIONAL:</w:t>
      </w:r>
      <w:r w:rsidRPr="00AD0F2A">
        <w:rPr>
          <w:rFonts w:ascii="Times New Roman" w:hAnsi="Times New Roman"/>
          <w:sz w:val="24"/>
          <w:szCs w:val="24"/>
        </w:rPr>
        <w:t xml:space="preserve">  Comprovação de aptidão no desempenho de atividade pertinente e similares em características, quantidades e prazos com o objeto da licitação – </w:t>
      </w:r>
      <w:r w:rsidRPr="00AD0F2A">
        <w:rPr>
          <w:rFonts w:ascii="Times New Roman" w:eastAsia="Arial" w:hAnsi="Times New Roman"/>
          <w:b/>
          <w:sz w:val="24"/>
          <w:szCs w:val="24"/>
        </w:rPr>
        <w:t>Atestado(s) de Capacidade Técnica</w:t>
      </w:r>
      <w:r w:rsidRPr="00AD0F2A">
        <w:rPr>
          <w:rFonts w:ascii="Times New Roman" w:hAnsi="Times New Roman"/>
          <w:sz w:val="24"/>
          <w:szCs w:val="24"/>
        </w:rPr>
        <w:t xml:space="preserve">, fornecido(s) por pessoa jurídica de direito público ou privado acervado no órgão competente. </w:t>
      </w:r>
      <w:r w:rsidRPr="00AD0F2A">
        <w:rPr>
          <w:rFonts w:ascii="Times New Roman" w:eastAsia="Arial" w:hAnsi="Times New Roman"/>
          <w:b/>
          <w:sz w:val="24"/>
          <w:szCs w:val="24"/>
        </w:rPr>
        <w:t xml:space="preserve"> </w:t>
      </w:r>
    </w:p>
    <w:p w14:paraId="2D36D21D" w14:textId="77777777" w:rsidR="00F874FE" w:rsidRPr="00AD0F2A" w:rsidRDefault="00F874FE" w:rsidP="00AD0F2A">
      <w:pPr>
        <w:spacing w:after="0" w:line="240" w:lineRule="auto"/>
        <w:ind w:left="10" w:right="169"/>
        <w:jc w:val="both"/>
        <w:rPr>
          <w:rFonts w:ascii="Times New Roman" w:hAnsi="Times New Roman"/>
          <w:sz w:val="24"/>
          <w:szCs w:val="24"/>
        </w:rPr>
      </w:pPr>
    </w:p>
    <w:p w14:paraId="0086595F" w14:textId="5A27E356"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 xml:space="preserve">7.1.4.2. </w:t>
      </w:r>
      <w:r w:rsidRPr="00AD0F2A">
        <w:rPr>
          <w:rFonts w:ascii="Times New Roman" w:eastAsia="Arial" w:hAnsi="Times New Roman"/>
          <w:b/>
          <w:sz w:val="24"/>
          <w:szCs w:val="24"/>
          <w:u w:val="single" w:color="000000"/>
        </w:rPr>
        <w:t>CERTIDÃO DE REGISTRO DE PESSOA JURÍDICA</w:t>
      </w:r>
      <w:r w:rsidR="005038AC" w:rsidRPr="00AD0F2A">
        <w:rPr>
          <w:rFonts w:ascii="Times New Roman" w:eastAsia="Arial" w:hAnsi="Times New Roman"/>
          <w:b/>
          <w:sz w:val="24"/>
          <w:szCs w:val="24"/>
          <w:u w:val="single" w:color="000000"/>
        </w:rPr>
        <w:t xml:space="preserve"> – CREA OU CRA</w:t>
      </w:r>
      <w:r w:rsidRPr="00AD0F2A">
        <w:rPr>
          <w:rFonts w:ascii="Times New Roman" w:hAnsi="Times New Roman"/>
          <w:sz w:val="24"/>
          <w:szCs w:val="24"/>
        </w:rPr>
        <w:t xml:space="preserve"> no Conselho de Classe competente, da jurisdição da sede da empresa Licitante, com prazo de validade vigente. </w:t>
      </w:r>
    </w:p>
    <w:p w14:paraId="3D1F3999" w14:textId="77777777" w:rsidR="00F874FE" w:rsidRPr="00AD0F2A" w:rsidRDefault="00F874FE" w:rsidP="00AD0F2A">
      <w:pPr>
        <w:spacing w:after="0" w:line="240" w:lineRule="auto"/>
        <w:ind w:left="10" w:right="169"/>
        <w:jc w:val="both"/>
        <w:rPr>
          <w:rFonts w:ascii="Times New Roman" w:hAnsi="Times New Roman"/>
          <w:sz w:val="24"/>
          <w:szCs w:val="24"/>
        </w:rPr>
      </w:pPr>
    </w:p>
    <w:p w14:paraId="31B88DF2" w14:textId="3E737D11"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u w:val="single"/>
          <w:lang w:eastAsia="en-US"/>
        </w:rPr>
        <w:t>7.1.</w:t>
      </w:r>
      <w:r w:rsidR="005038AC" w:rsidRPr="00AD0F2A">
        <w:rPr>
          <w:rFonts w:ascii="Times New Roman" w:eastAsia="Calibri" w:hAnsi="Times New Roman"/>
          <w:b/>
          <w:bCs/>
          <w:sz w:val="24"/>
          <w:szCs w:val="24"/>
          <w:u w:val="single"/>
          <w:lang w:eastAsia="en-US"/>
        </w:rPr>
        <w:t>5</w:t>
      </w:r>
      <w:r w:rsidRPr="00AD0F2A">
        <w:rPr>
          <w:rFonts w:ascii="Times New Roman" w:eastAsia="Calibri" w:hAnsi="Times New Roman"/>
          <w:b/>
          <w:bCs/>
          <w:sz w:val="24"/>
          <w:szCs w:val="24"/>
          <w:u w:val="single"/>
          <w:lang w:eastAsia="en-US"/>
        </w:rPr>
        <w:t>.  Das Declarações</w:t>
      </w:r>
    </w:p>
    <w:p w14:paraId="06331ACB"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4101B64C"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Sendo a licitante Microempresas “ME” ou Empresa de Pequeno Porte “EPP”, deverá apresentar </w:t>
      </w:r>
      <w:r w:rsidRPr="00AD0F2A">
        <w:rPr>
          <w:rFonts w:ascii="Times New Roman" w:eastAsia="Calibri" w:hAnsi="Times New Roman"/>
          <w:b/>
          <w:bCs/>
          <w:sz w:val="24"/>
          <w:szCs w:val="24"/>
          <w:lang w:eastAsia="en-US"/>
        </w:rPr>
        <w:lastRenderedPageBreak/>
        <w:t>Declaração de Enquadramento</w:t>
      </w:r>
      <w:r w:rsidRPr="00AD0F2A">
        <w:rPr>
          <w:rFonts w:ascii="Times New Roman" w:eastAsia="Calibri" w:hAnsi="Times New Roman"/>
          <w:bCs/>
          <w:sz w:val="24"/>
          <w:szCs w:val="24"/>
          <w:lang w:eastAsia="en-US"/>
        </w:rPr>
        <w:t xml:space="preserve">, conforme </w:t>
      </w:r>
      <w:r w:rsidRPr="00AD0F2A">
        <w:rPr>
          <w:rFonts w:ascii="Times New Roman" w:eastAsia="Calibri" w:hAnsi="Times New Roman"/>
          <w:b/>
          <w:bCs/>
          <w:sz w:val="24"/>
          <w:szCs w:val="24"/>
          <w:lang w:eastAsia="en-US"/>
        </w:rPr>
        <w:t>ANEXO IV</w:t>
      </w:r>
      <w:r w:rsidRPr="00AD0F2A">
        <w:rPr>
          <w:rFonts w:ascii="Times New Roman" w:eastAsia="Calibri" w:hAnsi="Times New Roman"/>
          <w:sz w:val="24"/>
          <w:szCs w:val="24"/>
        </w:rPr>
        <w:t>, devidamente assinada pelo responsável da empresa e pelo contador responsável com a identificação do Conselho Profissional.</w:t>
      </w:r>
    </w:p>
    <w:p w14:paraId="79BB5BD2"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hAnsi="Times New Roman"/>
          <w:b/>
          <w:sz w:val="24"/>
          <w:szCs w:val="24"/>
        </w:rPr>
        <w:t>Declaração Unificada</w:t>
      </w:r>
      <w:r w:rsidRPr="00AD0F2A">
        <w:rPr>
          <w:rFonts w:ascii="Times New Roman" w:hAnsi="Times New Roman"/>
          <w:sz w:val="24"/>
          <w:szCs w:val="24"/>
        </w:rPr>
        <w:t>, assegurando as condições de habilitação as exigências deste Edital e seus anexos.</w:t>
      </w:r>
      <w:r w:rsidRPr="00AD0F2A">
        <w:rPr>
          <w:rFonts w:ascii="Times New Roman" w:hAnsi="Times New Roman"/>
          <w:b/>
          <w:sz w:val="24"/>
          <w:szCs w:val="24"/>
        </w:rPr>
        <w:t xml:space="preserve"> (Sugestão de </w:t>
      </w:r>
      <w:r w:rsidRPr="00AD0F2A">
        <w:rPr>
          <w:rFonts w:ascii="Times New Roman" w:hAnsi="Times New Roman"/>
          <w:b/>
          <w:bCs/>
          <w:i/>
          <w:iCs/>
          <w:sz w:val="24"/>
          <w:szCs w:val="24"/>
        </w:rPr>
        <w:t xml:space="preserve">modelo </w:t>
      </w:r>
      <w:r w:rsidRPr="00AD0F2A">
        <w:rPr>
          <w:rFonts w:ascii="Times New Roman" w:hAnsi="Times New Roman"/>
          <w:b/>
          <w:sz w:val="24"/>
          <w:szCs w:val="24"/>
        </w:rPr>
        <w:t>apresentado no</w:t>
      </w:r>
      <w:r w:rsidRPr="00AD0F2A">
        <w:rPr>
          <w:rFonts w:ascii="Times New Roman" w:hAnsi="Times New Roman"/>
          <w:sz w:val="24"/>
          <w:szCs w:val="24"/>
        </w:rPr>
        <w:t xml:space="preserve"> </w:t>
      </w:r>
      <w:r w:rsidRPr="00AD0F2A">
        <w:rPr>
          <w:rFonts w:ascii="Times New Roman" w:hAnsi="Times New Roman"/>
          <w:b/>
          <w:sz w:val="24"/>
          <w:szCs w:val="24"/>
        </w:rPr>
        <w:t>ANEXO V)</w:t>
      </w:r>
      <w:r w:rsidRPr="00AD0F2A">
        <w:rPr>
          <w:rFonts w:ascii="Times New Roman" w:hAnsi="Times New Roman"/>
          <w:sz w:val="24"/>
          <w:szCs w:val="24"/>
        </w:rPr>
        <w:t>.</w:t>
      </w:r>
    </w:p>
    <w:p w14:paraId="521563E3" w14:textId="77777777" w:rsidR="005038A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lang w:eastAsia="en-US"/>
        </w:rPr>
        <w:t>Observação:</w:t>
      </w:r>
      <w:r w:rsidRPr="00AD0F2A">
        <w:rPr>
          <w:rFonts w:ascii="Times New Roman" w:eastAsia="Calibri" w:hAnsi="Times New Roman"/>
          <w:bCs/>
          <w:sz w:val="24"/>
          <w:szCs w:val="24"/>
          <w:lang w:eastAsia="en-US"/>
        </w:rPr>
        <w:t xml:space="preserve"> A pessoa que assinar a referida declaração deverá ter poderes para representar a Licitante, o que necessitará ser comprovado documentalmente na fase de habilitação.</w:t>
      </w:r>
    </w:p>
    <w:p w14:paraId="1FC8FBFF" w14:textId="77777777" w:rsidR="005038AC" w:rsidRPr="00AD0F2A" w:rsidRDefault="005038AC" w:rsidP="00AD0F2A">
      <w:pPr>
        <w:widowControl w:val="0"/>
        <w:spacing w:after="0" w:line="240" w:lineRule="auto"/>
        <w:jc w:val="both"/>
        <w:rPr>
          <w:rFonts w:ascii="Times New Roman" w:hAnsi="Times New Roman"/>
          <w:sz w:val="24"/>
          <w:szCs w:val="24"/>
        </w:rPr>
      </w:pPr>
      <w:r w:rsidRPr="00AD0F2A">
        <w:rPr>
          <w:rFonts w:ascii="Times New Roman" w:eastAsia="Calibri" w:hAnsi="Times New Roman"/>
          <w:bCs/>
          <w:sz w:val="24"/>
          <w:szCs w:val="24"/>
          <w:lang w:eastAsia="en-US"/>
        </w:rPr>
        <w:t>c)</w:t>
      </w:r>
      <w:r w:rsidRPr="00AD0F2A">
        <w:rPr>
          <w:rFonts w:ascii="Times New Roman" w:hAnsi="Times New Roman"/>
          <w:sz w:val="24"/>
          <w:szCs w:val="24"/>
        </w:rPr>
        <w:t xml:space="preserve"> Declaração formal emitida pela licitante de que os equipamento/ferramentas e pessoal necessários para execução de que trata o objeto do presente estudo, estarão disponíveis e em perfeitas condições quando da contratação dos serviços. </w:t>
      </w:r>
    </w:p>
    <w:p w14:paraId="42630C24" w14:textId="71C4A3B3" w:rsidR="005038AC" w:rsidRPr="00AD0F2A" w:rsidRDefault="005038A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w:t>
      </w:r>
      <w:r w:rsidRPr="00AD0F2A">
        <w:rPr>
          <w:rFonts w:ascii="Times New Roman" w:hAnsi="Times New Roman"/>
          <w:sz w:val="24"/>
          <w:szCs w:val="24"/>
        </w:rPr>
        <w:t xml:space="preserve">Declaração de que a empresa assume ter pleno conhecimento das condições e peculiaridades inerentes à execução do objeto da licitação, e que não utilizará desta prerrogativa para quaisquer questionamentos futuros, que ensejem avenças técnicas ou financeiras que venham a onerar quaisquer os registrar preços para futura e eventual aquisição dos produtos e serviços, </w:t>
      </w:r>
    </w:p>
    <w:p w14:paraId="6CD58B54" w14:textId="77777777" w:rsidR="005038AC" w:rsidRPr="00AD0F2A" w:rsidRDefault="005038AC" w:rsidP="00AD0F2A">
      <w:pPr>
        <w:widowControl w:val="0"/>
        <w:spacing w:after="0" w:line="240" w:lineRule="auto"/>
        <w:jc w:val="both"/>
        <w:rPr>
          <w:rFonts w:ascii="Times New Roman" w:hAnsi="Times New Roman"/>
          <w:sz w:val="24"/>
          <w:szCs w:val="24"/>
        </w:rPr>
      </w:pPr>
    </w:p>
    <w:p w14:paraId="6A914DBA" w14:textId="1066CAB5"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7.1.6. </w:t>
      </w:r>
      <w:r w:rsidRPr="00AD0F2A">
        <w:rPr>
          <w:rFonts w:ascii="Times New Roman" w:eastAsia="Calibri" w:hAnsi="Times New Roman"/>
          <w:bCs/>
          <w:sz w:val="24"/>
          <w:szCs w:val="24"/>
          <w:u w:val="single"/>
          <w:lang w:eastAsia="en-US"/>
        </w:rPr>
        <w:t>As declarações de que trata o item anterior (línea “a” e “b”), deverão estar digitalizadas devidamente assinadas e com o CNPJ da empresa.</w:t>
      </w:r>
      <w:r w:rsidRPr="00AD0F2A">
        <w:rPr>
          <w:rFonts w:ascii="Times New Roman" w:eastAsia="Calibri" w:hAnsi="Times New Roman"/>
          <w:bCs/>
          <w:sz w:val="24"/>
          <w:szCs w:val="24"/>
          <w:lang w:eastAsia="en-US"/>
        </w:rPr>
        <w:t xml:space="preserve"> </w:t>
      </w:r>
    </w:p>
    <w:p w14:paraId="2F4446E8"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635FDB51" w14:textId="77777777" w:rsidR="006F46BC" w:rsidRPr="00AD0F2A" w:rsidRDefault="006F46BC" w:rsidP="00AD0F2A">
      <w:pPr>
        <w:widowControl w:val="0"/>
        <w:spacing w:after="0" w:line="240" w:lineRule="auto"/>
        <w:jc w:val="both"/>
        <w:rPr>
          <w:rFonts w:ascii="Times New Roman" w:eastAsia="Calibri" w:hAnsi="Times New Roman"/>
          <w:bCs/>
          <w:sz w:val="24"/>
          <w:szCs w:val="24"/>
          <w:u w:val="single"/>
          <w:lang w:eastAsia="en-US"/>
        </w:rPr>
      </w:pPr>
      <w:r w:rsidRPr="00AD0F2A">
        <w:rPr>
          <w:rFonts w:ascii="Times New Roman" w:eastAsia="Calibri" w:hAnsi="Times New Roman"/>
          <w:bCs/>
          <w:sz w:val="24"/>
          <w:szCs w:val="24"/>
          <w:lang w:eastAsia="en-US"/>
        </w:rPr>
        <w:t xml:space="preserve">7.1.7. </w:t>
      </w:r>
      <w:r w:rsidRPr="00AD0F2A">
        <w:rPr>
          <w:rFonts w:ascii="Times New Roman" w:eastAsia="Calibri" w:hAnsi="Times New Roman"/>
          <w:bCs/>
          <w:sz w:val="24"/>
          <w:szCs w:val="24"/>
          <w:u w:val="single"/>
          <w:lang w:eastAsia="en-US"/>
        </w:rPr>
        <w:t>A falsidade das declarações de que trata o item 7.1.5 sujeitará o licitante às sanções previstas neste edital e na legislação pertinente.</w:t>
      </w:r>
    </w:p>
    <w:p w14:paraId="469D06AA" w14:textId="77777777" w:rsidR="006565C3" w:rsidRPr="00AD0F2A" w:rsidRDefault="006565C3" w:rsidP="00AD0F2A">
      <w:pPr>
        <w:widowControl w:val="0"/>
        <w:spacing w:after="0" w:line="240" w:lineRule="auto"/>
        <w:jc w:val="both"/>
        <w:rPr>
          <w:rFonts w:ascii="Times New Roman" w:eastAsia="Calibri" w:hAnsi="Times New Roman"/>
          <w:bCs/>
          <w:sz w:val="24"/>
          <w:szCs w:val="24"/>
          <w:u w:val="single"/>
          <w:lang w:eastAsia="en-US"/>
        </w:rPr>
      </w:pPr>
    </w:p>
    <w:p w14:paraId="6F6DB13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5E33FE9E" w14:textId="192B866C"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7.2.1. Para fins deste edital, entende-se por documentação de regularidade fiscal e trabalhista aqueles inscritos no SUBITEM 7.1.2</w:t>
      </w:r>
      <w:r w:rsidR="00CB7D1D" w:rsidRPr="00AD0F2A">
        <w:rPr>
          <w:rFonts w:ascii="Times New Roman" w:eastAsia="Calibri" w:hAnsi="Times New Roman"/>
          <w:bCs/>
          <w:sz w:val="24"/>
          <w:szCs w:val="24"/>
          <w:lang w:eastAsia="en-US"/>
        </w:rPr>
        <w:t>.</w:t>
      </w:r>
    </w:p>
    <w:p w14:paraId="3344DC27"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0BBBCE7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7.2.2. Havendo alguma restrição na comprovação da regularidade fiscal e trabalhista, será assegurado o prazo de </w:t>
      </w:r>
      <w:r w:rsidRPr="00AD0F2A">
        <w:rPr>
          <w:rFonts w:ascii="Times New Roman" w:eastAsia="Calibri" w:hAnsi="Times New Roman"/>
          <w:b/>
          <w:bCs/>
          <w:sz w:val="24"/>
          <w:szCs w:val="24"/>
          <w:lang w:eastAsia="en-US"/>
        </w:rPr>
        <w:t>05 (cinco) dias úteis</w:t>
      </w:r>
      <w:r w:rsidRPr="00AD0F2A">
        <w:rPr>
          <w:rFonts w:ascii="Times New Roman" w:eastAsia="Calibri" w:hAnsi="Times New Roman"/>
          <w:bCs/>
          <w:sz w:val="24"/>
          <w:szCs w:val="24"/>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24CC2682" w14:textId="77777777" w:rsidR="00CB7D1D"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7.2.3. A não-regularização da documentação no prazo previsto no subitem acima implicará decadência do direito à contratação, sem prejuízo das sanções previstas no artigo </w:t>
      </w:r>
      <w:r w:rsidR="006565C3" w:rsidRPr="00AD0F2A">
        <w:rPr>
          <w:rFonts w:ascii="Times New Roman" w:eastAsia="Calibri" w:hAnsi="Times New Roman"/>
          <w:bCs/>
          <w:sz w:val="24"/>
          <w:szCs w:val="24"/>
          <w:lang w:eastAsia="en-US"/>
        </w:rPr>
        <w:t>90</w:t>
      </w:r>
      <w:r w:rsidRPr="00AD0F2A">
        <w:rPr>
          <w:rFonts w:ascii="Times New Roman" w:eastAsia="Calibri" w:hAnsi="Times New Roman"/>
          <w:bCs/>
          <w:sz w:val="24"/>
          <w:szCs w:val="24"/>
          <w:lang w:eastAsia="en-US"/>
        </w:rPr>
        <w:t xml:space="preserve"> da Lei no </w:t>
      </w:r>
      <w:r w:rsidR="006565C3" w:rsidRPr="00AD0F2A">
        <w:rPr>
          <w:rFonts w:ascii="Times New Roman" w:eastAsia="Calibri" w:hAnsi="Times New Roman"/>
          <w:bCs/>
          <w:sz w:val="24"/>
          <w:szCs w:val="24"/>
          <w:lang w:eastAsia="en-US"/>
        </w:rPr>
        <w:t>14.133/21</w:t>
      </w:r>
      <w:r w:rsidRPr="00AD0F2A">
        <w:rPr>
          <w:rFonts w:ascii="Times New Roman" w:eastAsia="Calibri" w:hAnsi="Times New Roman"/>
          <w:bCs/>
          <w:sz w:val="24"/>
          <w:szCs w:val="24"/>
          <w:lang w:eastAsia="en-US"/>
        </w:rPr>
        <w:t>, sendo facultado à Administração convocar os licitantes remanescentes, na ordem de classificação, para a assinatura do contrato, ou revogar a licitação.</w:t>
      </w:r>
    </w:p>
    <w:p w14:paraId="4A3B11D4" w14:textId="77777777"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p>
    <w:p w14:paraId="014EC061" w14:textId="1C3B1C28"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7.2.4. </w:t>
      </w:r>
      <w:r w:rsidRPr="00AD0F2A">
        <w:rPr>
          <w:rFonts w:ascii="Times New Roman" w:hAnsi="Times New Roman"/>
          <w:sz w:val="24"/>
          <w:szCs w:val="24"/>
        </w:rPr>
        <w:t>Após a entrega dos documentos para habilitação, não será permitida a</w:t>
      </w:r>
      <w:r w:rsidRPr="00AD0F2A">
        <w:rPr>
          <w:rFonts w:ascii="Times New Roman" w:hAnsi="Times New Roman"/>
          <w:color w:val="000000"/>
          <w:sz w:val="24"/>
          <w:szCs w:val="24"/>
        </w:rPr>
        <w:t xml:space="preserve"> </w:t>
      </w:r>
      <w:r w:rsidRPr="00AD0F2A">
        <w:rPr>
          <w:rFonts w:ascii="Times New Roman" w:hAnsi="Times New Roman"/>
          <w:sz w:val="24"/>
          <w:szCs w:val="24"/>
        </w:rPr>
        <w:t>substituição ou a apresentação de novos documentos, salvo em sede de diligência conforme determina o artigo 64 da 14.133/2021:</w:t>
      </w:r>
    </w:p>
    <w:p w14:paraId="4536F30C" w14:textId="77777777" w:rsidR="00CB7D1D" w:rsidRPr="00AD0F2A" w:rsidRDefault="00CB7D1D" w:rsidP="00AD0F2A">
      <w:pPr>
        <w:pStyle w:val="PargrafodaLista"/>
        <w:tabs>
          <w:tab w:val="left" w:pos="284"/>
          <w:tab w:val="left" w:pos="426"/>
          <w:tab w:val="left" w:pos="567"/>
          <w:tab w:val="left" w:pos="9072"/>
        </w:tabs>
        <w:spacing w:after="0" w:line="240" w:lineRule="auto"/>
        <w:ind w:left="0"/>
        <w:jc w:val="both"/>
        <w:rPr>
          <w:rFonts w:ascii="Times New Roman" w:hAnsi="Times New Roman"/>
          <w:color w:val="000000"/>
          <w:sz w:val="24"/>
          <w:szCs w:val="24"/>
        </w:rPr>
      </w:pPr>
    </w:p>
    <w:p w14:paraId="6816FAD6"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w:t>
      </w:r>
      <w:r w:rsidRPr="00072834">
        <w:rPr>
          <w:rFonts w:ascii="Times New Roman" w:hAnsi="Times New Roman"/>
          <w:sz w:val="24"/>
          <w:szCs w:val="24"/>
        </w:rPr>
        <w:t xml:space="preserve"> - </w:t>
      </w:r>
      <w:r w:rsidRPr="00AD0F2A">
        <w:rPr>
          <w:rFonts w:ascii="Times New Roman" w:hAnsi="Times New Roman"/>
          <w:sz w:val="24"/>
          <w:szCs w:val="24"/>
        </w:rPr>
        <w:t>Complementação</w:t>
      </w:r>
      <w:r w:rsidRPr="00072834">
        <w:rPr>
          <w:rFonts w:ascii="Times New Roman" w:hAnsi="Times New Roman"/>
          <w:sz w:val="24"/>
          <w:szCs w:val="24"/>
        </w:rPr>
        <w:t xml:space="preserve"> de informações acerca dos documentos já apresentados pelos licitantes e desde que necessária para apurar fatos existentes à época da abertura do certame;</w:t>
      </w:r>
    </w:p>
    <w:p w14:paraId="54A1C320"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II</w:t>
      </w:r>
      <w:r w:rsidRPr="00072834">
        <w:rPr>
          <w:rFonts w:ascii="Times New Roman" w:hAnsi="Times New Roman"/>
          <w:sz w:val="24"/>
          <w:szCs w:val="24"/>
        </w:rPr>
        <w:t xml:space="preserve"> - </w:t>
      </w:r>
      <w:r w:rsidRPr="00AD0F2A">
        <w:rPr>
          <w:rFonts w:ascii="Times New Roman" w:hAnsi="Times New Roman"/>
          <w:sz w:val="24"/>
          <w:szCs w:val="24"/>
        </w:rPr>
        <w:t>Atualização</w:t>
      </w:r>
      <w:r w:rsidRPr="00072834">
        <w:rPr>
          <w:rFonts w:ascii="Times New Roman" w:hAnsi="Times New Roman"/>
          <w:sz w:val="24"/>
          <w:szCs w:val="24"/>
        </w:rPr>
        <w:t xml:space="preserve"> de documentos cuja validade tenha expirado após a data de recebimento das propostas.</w:t>
      </w:r>
    </w:p>
    <w:p w14:paraId="50EC2AC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i/>
          <w:color w:val="auto"/>
          <w:sz w:val="24"/>
          <w:szCs w:val="24"/>
        </w:rPr>
      </w:pPr>
    </w:p>
    <w:p w14:paraId="0F30FF6A"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4" w:name="_Toc122606110"/>
      <w:r w:rsidRPr="00AD0F2A">
        <w:rPr>
          <w:rFonts w:ascii="Times New Roman" w:hAnsi="Times New Roman"/>
          <w:color w:val="auto"/>
          <w:sz w:val="24"/>
          <w:szCs w:val="24"/>
        </w:rPr>
        <w:lastRenderedPageBreak/>
        <w:t>DOS RECURSOS</w:t>
      </w:r>
      <w:bookmarkEnd w:id="34"/>
    </w:p>
    <w:p w14:paraId="45653871"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3C7EB" w14:textId="22DE4E0E"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AD0F2A">
          <w:rPr>
            <w:rStyle w:val="Hyperlink"/>
            <w:rFonts w:ascii="Times New Roman" w:hAnsi="Times New Roman" w:cs="Times New Roman"/>
            <w:color w:val="auto"/>
            <w:sz w:val="24"/>
            <w:szCs w:val="24"/>
          </w:rPr>
          <w:t>art. 165 da Lei nº 14.133, de 2021</w:t>
        </w:r>
      </w:hyperlink>
      <w:r w:rsidRPr="00AD0F2A">
        <w:rPr>
          <w:rFonts w:ascii="Times New Roman" w:hAnsi="Times New Roman" w:cs="Times New Roman"/>
          <w:color w:val="auto"/>
          <w:sz w:val="24"/>
          <w:szCs w:val="24"/>
        </w:rPr>
        <w:t>.</w:t>
      </w:r>
    </w:p>
    <w:p w14:paraId="00584A99"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6794C3F" w14:textId="716FDE3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recursal é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contados da data de intimação ou de lavratura da ata.</w:t>
      </w:r>
    </w:p>
    <w:p w14:paraId="6ABB098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66F10D6" w14:textId="2CBE0ED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Quando o recurso apresentado impugnar o julgamento das propostas ou o ato de habilitação ou inabilitação do licitante:</w:t>
      </w:r>
    </w:p>
    <w:p w14:paraId="124C18AA" w14:textId="5F0C5600" w:rsidR="009E4B6C" w:rsidRPr="00AD0F2A" w:rsidRDefault="009E4B6C"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5B6A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intenção de recorrer deverá ser manifestada imediatamente, sob pena de preclusão;</w:t>
      </w:r>
    </w:p>
    <w:p w14:paraId="409C5D56"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das razões recursais será iniciado na data de intimação ou de lavratura da ata de habilitação ou inabilitação;</w:t>
      </w:r>
    </w:p>
    <w:p w14:paraId="49B5891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hipótese de adoção da inversão de fases prevista no </w:t>
      </w:r>
      <w:hyperlink r:id="rId41" w:anchor="art17§1" w:history="1">
        <w:r w:rsidRPr="00AD0F2A">
          <w:rPr>
            <w:rStyle w:val="Hyperlink"/>
            <w:rFonts w:ascii="Times New Roman" w:hAnsi="Times New Roman" w:cs="Times New Roman"/>
            <w:color w:val="auto"/>
            <w:sz w:val="24"/>
            <w:szCs w:val="24"/>
          </w:rPr>
          <w:t>§ 1º do art. 17 da Lei nº 14.133, de 2021</w:t>
        </w:r>
      </w:hyperlink>
      <w:r w:rsidRPr="00AD0F2A">
        <w:rPr>
          <w:rFonts w:ascii="Times New Roman" w:hAnsi="Times New Roman" w:cs="Times New Roman"/>
          <w:color w:val="auto"/>
          <w:sz w:val="24"/>
          <w:szCs w:val="24"/>
        </w:rPr>
        <w:t>, o prazo para apresentação das razões recursais será iniciado na data de intimação da ata de julgamento.</w:t>
      </w:r>
    </w:p>
    <w:p w14:paraId="0F9280E5" w14:textId="77777777" w:rsidR="00170FD9" w:rsidRPr="00AD0F2A" w:rsidRDefault="00170FD9" w:rsidP="00AD0F2A">
      <w:pPr>
        <w:pStyle w:val="Nivel3"/>
        <w:widowControl w:val="0"/>
        <w:tabs>
          <w:tab w:val="left" w:pos="426"/>
          <w:tab w:val="left" w:pos="709"/>
          <w:tab w:val="left" w:pos="1134"/>
          <w:tab w:val="left" w:pos="8647"/>
        </w:tabs>
        <w:spacing w:before="0" w:after="0" w:line="240" w:lineRule="auto"/>
        <w:ind w:left="0"/>
        <w:rPr>
          <w:rFonts w:ascii="Times New Roman" w:hAnsi="Times New Roman" w:cs="Times New Roman"/>
          <w:color w:val="auto"/>
          <w:sz w:val="24"/>
          <w:szCs w:val="24"/>
        </w:rPr>
      </w:pPr>
    </w:p>
    <w:p w14:paraId="5458A020"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deverão ser encaminhados em campo próprio do sistema.</w:t>
      </w:r>
    </w:p>
    <w:p w14:paraId="5AC649D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703DFFD" w14:textId="6BACA8D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será dirigido à autoridade que tiver editado o ato ou proferido a decisão recorrida, a qual poderá reconsiderar sua decisão no prazo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ou, nesse mesmo prazo, encaminhar recurso para a autoridade superior, a qual deverá proferir sua decisão no prazo de 10 (dez) dias úteis, contado do recebimento dos autos.</w:t>
      </w:r>
    </w:p>
    <w:p w14:paraId="672D2DBD"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AB4CA20" w14:textId="0892CB8B"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interpostos fora do prazo não serão conhecidos.</w:t>
      </w:r>
    </w:p>
    <w:p w14:paraId="7EFB021A"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4BADF9B"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020F6B4"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4652CA44"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BA53679"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acolhimento do recurso invalida tão somente os atos insuscetíveis de aproveitamento. </w:t>
      </w:r>
    </w:p>
    <w:p w14:paraId="715B7D9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C27AD0E" w14:textId="30A508CB" w:rsidR="006F46BC" w:rsidRPr="00AD0F2A" w:rsidRDefault="006F46BC" w:rsidP="00657187">
      <w:pPr>
        <w:pStyle w:val="Nivel2"/>
        <w:widowControl w:val="0"/>
        <w:numPr>
          <w:ilvl w:val="1"/>
          <w:numId w:val="16"/>
        </w:numPr>
        <w:tabs>
          <w:tab w:val="left" w:pos="0"/>
          <w:tab w:val="left" w:pos="567"/>
          <w:tab w:val="left" w:pos="8647"/>
        </w:tabs>
        <w:spacing w:before="0" w:after="0" w:line="240" w:lineRule="auto"/>
        <w:ind w:left="0" w:firstLine="0"/>
        <w:rPr>
          <w:rFonts w:ascii="Times New Roman" w:hAnsi="Times New Roman" w:cs="Times New Roman"/>
          <w:color w:val="auto"/>
          <w:sz w:val="24"/>
          <w:szCs w:val="24"/>
          <w:u w:val="single"/>
        </w:rPr>
      </w:pPr>
      <w:r w:rsidRPr="00AD0F2A">
        <w:rPr>
          <w:rFonts w:ascii="Times New Roman" w:hAnsi="Times New Roman" w:cs="Times New Roman"/>
          <w:color w:val="auto"/>
          <w:sz w:val="24"/>
          <w:szCs w:val="24"/>
        </w:rPr>
        <w:t xml:space="preserve">Os autos do processo permanecerão com vista franqueada aos interessados no sítio </w:t>
      </w:r>
      <w:r w:rsidR="00384F88" w:rsidRPr="00AD0F2A">
        <w:rPr>
          <w:rFonts w:ascii="Times New Roman" w:hAnsi="Times New Roman" w:cs="Times New Roman"/>
          <w:color w:val="auto"/>
          <w:sz w:val="24"/>
          <w:szCs w:val="24"/>
        </w:rPr>
        <w:t>eletrônico</w:t>
      </w:r>
      <w:r w:rsidR="00C80D5E" w:rsidRPr="00AD0F2A">
        <w:rPr>
          <w:rFonts w:ascii="Times New Roman" w:hAnsi="Times New Roman" w:cs="Times New Roman"/>
          <w:color w:val="auto"/>
          <w:sz w:val="24"/>
          <w:szCs w:val="24"/>
        </w:rPr>
        <w:t xml:space="preserve">: </w:t>
      </w:r>
      <w:hyperlink r:id="rId42" w:history="1">
        <w:r w:rsidR="00384F88" w:rsidRPr="00AD0F2A">
          <w:rPr>
            <w:rStyle w:val="Hyperlink"/>
            <w:rFonts w:ascii="Times New Roman" w:hAnsi="Times New Roman" w:cs="Times New Roman"/>
            <w:color w:val="auto"/>
            <w:sz w:val="24"/>
            <w:szCs w:val="24"/>
            <w:u w:val="none"/>
          </w:rPr>
          <w:t>https://www.novaandradina.ms.leg.br/transparencia/licitacoes-e-contratos</w:t>
        </w:r>
      </w:hyperlink>
      <w:r w:rsidR="008528DC" w:rsidRPr="00AD0F2A">
        <w:rPr>
          <w:rStyle w:val="Hyperlink"/>
          <w:rFonts w:ascii="Times New Roman" w:hAnsi="Times New Roman" w:cs="Times New Roman"/>
          <w:color w:val="auto"/>
          <w:sz w:val="24"/>
          <w:szCs w:val="24"/>
          <w:u w:val="none"/>
        </w:rPr>
        <w:t xml:space="preserve"> e BOLSA DE LICITAÇÕES DO BRASIL - BLL COMPRAS</w:t>
      </w:r>
      <w:r w:rsidR="00C80D5E" w:rsidRPr="00AD0F2A">
        <w:rPr>
          <w:rStyle w:val="Hyperlink"/>
          <w:rFonts w:ascii="Times New Roman" w:hAnsi="Times New Roman" w:cs="Times New Roman"/>
          <w:color w:val="auto"/>
          <w:sz w:val="24"/>
          <w:szCs w:val="24"/>
          <w:u w:val="none"/>
        </w:rPr>
        <w:t xml:space="preserve"> </w:t>
      </w:r>
      <w:hyperlink r:id="rId43" w:history="1">
        <w:r w:rsidR="00C80D5E" w:rsidRPr="00AD0F2A">
          <w:rPr>
            <w:rStyle w:val="Hyperlink"/>
            <w:rFonts w:ascii="Times New Roman" w:hAnsi="Times New Roman" w:cs="Times New Roman"/>
            <w:sz w:val="24"/>
            <w:szCs w:val="24"/>
          </w:rPr>
          <w:t>www.bll.org.br</w:t>
        </w:r>
      </w:hyperlink>
      <w:r w:rsidR="00C80D5E" w:rsidRPr="00AD0F2A">
        <w:rPr>
          <w:rStyle w:val="Hyperlink"/>
          <w:rFonts w:ascii="Times New Roman" w:hAnsi="Times New Roman" w:cs="Times New Roman"/>
          <w:color w:val="auto"/>
          <w:sz w:val="24"/>
          <w:szCs w:val="24"/>
          <w:u w:val="none"/>
        </w:rPr>
        <w:t xml:space="preserve"> </w:t>
      </w:r>
    </w:p>
    <w:p w14:paraId="20B595F9" w14:textId="77777777" w:rsidR="00384F88" w:rsidRPr="00AD0F2A" w:rsidRDefault="00384F88" w:rsidP="00AD0F2A">
      <w:pPr>
        <w:pStyle w:val="PargrafodaLista"/>
        <w:spacing w:after="0" w:line="240" w:lineRule="auto"/>
        <w:rPr>
          <w:rFonts w:ascii="Times New Roman" w:hAnsi="Times New Roman"/>
          <w:color w:val="FF0000"/>
          <w:sz w:val="24"/>
          <w:szCs w:val="24"/>
        </w:rPr>
      </w:pPr>
    </w:p>
    <w:p w14:paraId="0D5C37F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5" w:name="_Toc122606111"/>
      <w:r w:rsidRPr="00AD0F2A">
        <w:rPr>
          <w:rFonts w:ascii="Times New Roman" w:hAnsi="Times New Roman"/>
          <w:color w:val="auto"/>
          <w:sz w:val="24"/>
          <w:szCs w:val="24"/>
        </w:rPr>
        <w:t>DAS INFRAÇÕES ADMINISTRATIVAS E SANÇÕES</w:t>
      </w:r>
      <w:bookmarkEnd w:id="35"/>
    </w:p>
    <w:p w14:paraId="3C577633" w14:textId="77777777" w:rsidR="009E4B6C" w:rsidRPr="00AD0F2A" w:rsidRDefault="009E4B6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D137AC" w14:textId="7B8FC393" w:rsidR="009E4B6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Comete infração administrativa, nos termos da lei, o licitante que, com dolo ou culpa: </w:t>
      </w:r>
    </w:p>
    <w:p w14:paraId="7E625860" w14:textId="77777777" w:rsidR="006F46B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6" w:name="_Ref114668085"/>
      <w:bookmarkStart w:id="37" w:name="_Hlk114652595"/>
      <w:r w:rsidRPr="00AD0F2A">
        <w:rPr>
          <w:rFonts w:ascii="Times New Roman" w:hAnsi="Times New Roman" w:cs="Times New Roman"/>
          <w:color w:val="auto"/>
          <w:sz w:val="24"/>
          <w:szCs w:val="24"/>
        </w:rPr>
        <w:t>deixar de entregar a documentação exigida para o certame ou não entregar qualquer documento que tenha sido solicitado pelo/a pregoeiro/a durante o certame;</w:t>
      </w:r>
      <w:bookmarkEnd w:id="36"/>
    </w:p>
    <w:p w14:paraId="1EE8AAB4" w14:textId="3CD7BE58" w:rsidR="00170FD9"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8" w:name="_Ref114668108"/>
      <w:r w:rsidRPr="00AD0F2A">
        <w:rPr>
          <w:rFonts w:ascii="Times New Roman" w:hAnsi="Times New Roman" w:cs="Times New Roman"/>
          <w:color w:val="auto"/>
          <w:sz w:val="24"/>
          <w:szCs w:val="24"/>
        </w:rPr>
        <w:t>Salvo em decorrência de fato superveniente devidamente justificado, não mantiver a proposta em especial quando:</w:t>
      </w:r>
      <w:bookmarkEnd w:id="38"/>
    </w:p>
    <w:p w14:paraId="412314B6" w14:textId="022D10D6"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lastRenderedPageBreak/>
        <w:t xml:space="preserve">não enviar a proposta adequada ao último lance ofertado ou após a negociação; </w:t>
      </w:r>
    </w:p>
    <w:p w14:paraId="62828D20" w14:textId="683B9C87"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recusar-se a enviar o detalhamento da proposta quando exigível; </w:t>
      </w:r>
    </w:p>
    <w:p w14:paraId="3570D220" w14:textId="104C804D"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pedir para ser desclassificado quando encerrada a etapa competitiva; ou </w:t>
      </w:r>
    </w:p>
    <w:p w14:paraId="323BAB35" w14:textId="5166B873"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deixar de apresentar amostra;</w:t>
      </w:r>
    </w:p>
    <w:p w14:paraId="788954D7" w14:textId="45FC583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proposta ou amostra em desacordo com as especificações do edital; </w:t>
      </w:r>
    </w:p>
    <w:p w14:paraId="68BE2914" w14:textId="09B955B4" w:rsidR="00170FD9"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39" w:name="_Ref114668139"/>
      <w:r w:rsidRPr="00AD0F2A">
        <w:rPr>
          <w:rFonts w:ascii="Times New Roman" w:hAnsi="Times New Roman" w:cs="Times New Roman"/>
          <w:color w:val="auto"/>
          <w:sz w:val="24"/>
          <w:szCs w:val="24"/>
        </w:rPr>
        <w:t>não celebrar o contrato ou não entregar a documentação exigida para a contratação, quando convocado dentro do prazo de validade de sua proposta;</w:t>
      </w:r>
      <w:bookmarkEnd w:id="39"/>
    </w:p>
    <w:p w14:paraId="3F378D46" w14:textId="2363111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103856DA" w14:textId="0D8D4911" w:rsidR="009E4B6C"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0" w:name="_Ref114668249"/>
      <w:r w:rsidRPr="00AD0F2A">
        <w:rPr>
          <w:rFonts w:ascii="Times New Roman" w:hAnsi="Times New Roman" w:cs="Times New Roman"/>
          <w:color w:val="auto"/>
          <w:sz w:val="24"/>
          <w:szCs w:val="24"/>
        </w:rPr>
        <w:t>apresentar declaração ou documentação falsa exigida para o certame ou prestar declaração falsa durante a licitação</w:t>
      </w:r>
      <w:bookmarkEnd w:id="40"/>
    </w:p>
    <w:p w14:paraId="1D6F0923" w14:textId="381FBE9F" w:rsidR="009E4B6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1" w:name="_Ref114668245"/>
      <w:r w:rsidRPr="00AD0F2A">
        <w:rPr>
          <w:rFonts w:ascii="Times New Roman" w:hAnsi="Times New Roman" w:cs="Times New Roman"/>
          <w:color w:val="auto"/>
          <w:sz w:val="24"/>
          <w:szCs w:val="24"/>
        </w:rPr>
        <w:t>fraudar a licitação</w:t>
      </w:r>
      <w:bookmarkEnd w:id="41"/>
    </w:p>
    <w:p w14:paraId="12C2B8F7" w14:textId="5179A6B8" w:rsidR="00844EF1"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2" w:name="_Ref114668247"/>
      <w:r w:rsidRPr="00AD0F2A">
        <w:rPr>
          <w:rFonts w:ascii="Times New Roman" w:hAnsi="Times New Roman" w:cs="Times New Roman"/>
          <w:color w:val="auto"/>
          <w:sz w:val="24"/>
          <w:szCs w:val="24"/>
        </w:rPr>
        <w:t>comportar-se de modo inidôneo ou cometer fraude de qualquer natureza, em especial quando:</w:t>
      </w:r>
      <w:bookmarkEnd w:id="42"/>
    </w:p>
    <w:p w14:paraId="796CF527" w14:textId="6224AFA2" w:rsidR="006F46BC" w:rsidRPr="00AD0F2A" w:rsidRDefault="00B72974"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w:t>
      </w:r>
      <w:r w:rsidR="006F46BC" w:rsidRPr="00AD0F2A">
        <w:rPr>
          <w:rFonts w:ascii="Times New Roman" w:hAnsi="Times New Roman" w:cs="Times New Roman"/>
          <w:sz w:val="24"/>
          <w:szCs w:val="24"/>
        </w:rPr>
        <w:t xml:space="preserve">gir em conluio ou em desconformidade com a lei; </w:t>
      </w:r>
    </w:p>
    <w:p w14:paraId="388FA521" w14:textId="18200FB6" w:rsidR="00844EF1"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induzir deliberadamente a erro no julgamento; </w:t>
      </w:r>
    </w:p>
    <w:p w14:paraId="4F48A512"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amostra falsificada ou deteriorada; </w:t>
      </w:r>
    </w:p>
    <w:p w14:paraId="30F170DE"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3" w:name="_Ref114668251"/>
      <w:r w:rsidRPr="00AD0F2A">
        <w:rPr>
          <w:rFonts w:ascii="Times New Roman" w:hAnsi="Times New Roman" w:cs="Times New Roman"/>
          <w:color w:val="auto"/>
          <w:sz w:val="24"/>
          <w:szCs w:val="24"/>
        </w:rPr>
        <w:t>praticar atos ilícitos com vistas a frustrar os objetivos da licitação</w:t>
      </w:r>
      <w:bookmarkEnd w:id="43"/>
    </w:p>
    <w:p w14:paraId="3983B982" w14:textId="45208A2B"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4" w:name="_Ref114668252"/>
      <w:r w:rsidRPr="00AD0F2A">
        <w:rPr>
          <w:rFonts w:ascii="Times New Roman" w:hAnsi="Times New Roman" w:cs="Times New Roman"/>
          <w:color w:val="auto"/>
          <w:sz w:val="24"/>
          <w:szCs w:val="24"/>
        </w:rPr>
        <w:t xml:space="preserve">praticar ato lesivo previsto no </w:t>
      </w:r>
      <w:hyperlink r:id="rId44" w:anchor="art5" w:history="1">
        <w:r w:rsidRPr="00AD0F2A">
          <w:rPr>
            <w:rStyle w:val="Hyperlink"/>
            <w:rFonts w:ascii="Times New Roman" w:hAnsi="Times New Roman" w:cs="Times New Roman"/>
            <w:color w:val="auto"/>
            <w:sz w:val="24"/>
            <w:szCs w:val="24"/>
          </w:rPr>
          <w:t>art. 5</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12.846, de 2013</w:t>
        </w:r>
      </w:hyperlink>
      <w:r w:rsidRPr="00AD0F2A">
        <w:rPr>
          <w:rFonts w:ascii="Times New Roman" w:hAnsi="Times New Roman" w:cs="Times New Roman"/>
          <w:color w:val="auto"/>
          <w:sz w:val="24"/>
          <w:szCs w:val="24"/>
        </w:rPr>
        <w:t>.</w:t>
      </w:r>
      <w:bookmarkEnd w:id="44"/>
    </w:p>
    <w:p w14:paraId="0EB7304E" w14:textId="77777777" w:rsidR="00844EF1" w:rsidRPr="00AD0F2A" w:rsidRDefault="00844EF1"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bookmarkEnd w:id="37"/>
    <w:p w14:paraId="0D70874C" w14:textId="75D6F3B6"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 fulcro na </w:t>
      </w:r>
      <w:hyperlink r:id="rId45"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a Administração poderá, garantida a prévia defesa, aplicar aos licitantes e/ou adjudicatários as seguintes sanções, sem prejuízo das responsabilidades civil e criminal: </w:t>
      </w:r>
    </w:p>
    <w:p w14:paraId="310324A2"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advertência; </w:t>
      </w:r>
    </w:p>
    <w:p w14:paraId="60A1334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multa;</w:t>
      </w:r>
    </w:p>
    <w:p w14:paraId="23389E6F"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impedimento de licitar e contratar e</w:t>
      </w:r>
    </w:p>
    <w:p w14:paraId="74EEAFB1" w14:textId="2E0140ED"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das sanções serão considerados:</w:t>
      </w:r>
    </w:p>
    <w:p w14:paraId="68D38E30"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natureza e a gravidade da infração cometida.</w:t>
      </w:r>
    </w:p>
    <w:p w14:paraId="1702C1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peculiaridades do caso concreto</w:t>
      </w:r>
    </w:p>
    <w:p w14:paraId="5FCBBA98"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circunstâncias agravantes ou atenuantes</w:t>
      </w:r>
    </w:p>
    <w:p w14:paraId="25C24963"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danos que dela provierem para a Administração Pública</w:t>
      </w:r>
    </w:p>
    <w:p w14:paraId="6C6AAD82" w14:textId="695400F3"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implantação ou o aperfeiçoamento de programa de integridade, conforme normas e orientações dos órgãos de controle.</w:t>
      </w:r>
    </w:p>
    <w:p w14:paraId="1C28FA12" w14:textId="0D6C1F3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multa será recolhida em percentual de 0,5% a 30% incidente sobre o valor do contrato licitado, recolhida no prazo máximo de </w:t>
      </w:r>
      <w:r w:rsidR="00844EF1" w:rsidRPr="00AD0F2A">
        <w:rPr>
          <w:rFonts w:ascii="Times New Roman" w:hAnsi="Times New Roman" w:cs="Times New Roman"/>
          <w:b/>
          <w:bCs/>
          <w:color w:val="auto"/>
          <w:sz w:val="24"/>
          <w:szCs w:val="24"/>
        </w:rPr>
        <w:t>15</w:t>
      </w:r>
      <w:r w:rsidRPr="00AD0F2A">
        <w:rPr>
          <w:rFonts w:ascii="Times New Roman" w:hAnsi="Times New Roman" w:cs="Times New Roman"/>
          <w:b/>
          <w:bCs/>
          <w:color w:val="auto"/>
          <w:sz w:val="24"/>
          <w:szCs w:val="24"/>
        </w:rPr>
        <w:t xml:space="preserve"> (</w:t>
      </w:r>
      <w:r w:rsidR="00844EF1" w:rsidRPr="00AD0F2A">
        <w:rPr>
          <w:rFonts w:ascii="Times New Roman" w:hAnsi="Times New Roman" w:cs="Times New Roman"/>
          <w:b/>
          <w:bCs/>
          <w:color w:val="auto"/>
          <w:sz w:val="24"/>
          <w:szCs w:val="24"/>
        </w:rPr>
        <w:t>quinze</w:t>
      </w:r>
      <w:r w:rsidRPr="00AD0F2A">
        <w:rPr>
          <w:rFonts w:ascii="Times New Roman" w:hAnsi="Times New Roman" w:cs="Times New Roman"/>
          <w:b/>
          <w:bCs/>
          <w:color w:val="auto"/>
          <w:sz w:val="24"/>
          <w:szCs w:val="24"/>
        </w:rPr>
        <w:t>) dias</w:t>
      </w:r>
      <w:r w:rsidRPr="00AD0F2A">
        <w:rPr>
          <w:rFonts w:ascii="Times New Roman" w:hAnsi="Times New Roman" w:cs="Times New Roman"/>
          <w:color w:val="auto"/>
          <w:sz w:val="24"/>
          <w:szCs w:val="24"/>
        </w:rPr>
        <w:t xml:space="preserve"> úteis, a contar da comunicação oficial. </w:t>
      </w:r>
    </w:p>
    <w:p w14:paraId="6B0E4F51" w14:textId="2CED12BF"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5" w:name="_Hlk113876035"/>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a multa será de 0,5% a 15% do valor do contrato licitado.</w:t>
      </w:r>
    </w:p>
    <w:bookmarkEnd w:id="45"/>
    <w:p w14:paraId="04A4080C" w14:textId="7C7D1239"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a multa será de 15% a 30% do valor do contrato licitado.</w:t>
      </w:r>
    </w:p>
    <w:p w14:paraId="1A5327E2" w14:textId="6B4EA2A3"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114B7607" w14:textId="1A6C8CE2"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 sanção de multa será facultada a defesa do interessado no prazo de 15 (quinze) dias úteis, contado da data de sua intimação.</w:t>
      </w:r>
    </w:p>
    <w:p w14:paraId="10F8BB39" w14:textId="4E08F8DD"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quando não se justificar a </w:t>
      </w:r>
      <w:r w:rsidRPr="00AD0F2A">
        <w:rPr>
          <w:rFonts w:ascii="Times New Roman" w:hAnsi="Times New Roman" w:cs="Times New Roman"/>
          <w:color w:val="auto"/>
          <w:sz w:val="24"/>
          <w:szCs w:val="24"/>
        </w:rPr>
        <w:lastRenderedPageBreak/>
        <w:t>imposição de penalidade mais grave, e impedirá o responsável de licitar e contratar no âmbito da Administração Pública direta e indireta do ente federativo a qual pertencer o órgão ou entidade, pelo prazo máximo de 3 (três) anos.</w:t>
      </w:r>
    </w:p>
    <w:p w14:paraId="036A3EE0" w14:textId="13BC363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bem como pelas infrações administrativas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46" w:anchor="art156§5" w:history="1">
        <w:r w:rsidRPr="00AD0F2A">
          <w:rPr>
            <w:rStyle w:val="Hyperlink"/>
            <w:rFonts w:ascii="Times New Roman" w:hAnsi="Times New Roman" w:cs="Times New Roman"/>
            <w:color w:val="auto"/>
            <w:sz w:val="24"/>
            <w:szCs w:val="24"/>
          </w:rPr>
          <w:t>art. 156, §5º,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14.133/2021</w:t>
        </w:r>
      </w:hyperlink>
      <w:r w:rsidRPr="00AD0F2A">
        <w:rPr>
          <w:rFonts w:ascii="Times New Roman" w:hAnsi="Times New Roman" w:cs="Times New Roman"/>
          <w:color w:val="auto"/>
          <w:sz w:val="24"/>
          <w:szCs w:val="24"/>
        </w:rPr>
        <w:t>.</w:t>
      </w:r>
    </w:p>
    <w:p w14:paraId="19E91679" w14:textId="564D611D"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64DF19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das sanções previstas neste edital não exclui, em hipótese alguma, a obrigação de reparação integral dos danos causados.</w:t>
      </w:r>
    </w:p>
    <w:p w14:paraId="2136640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EA73362"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6" w:name="_Toc122606112"/>
      <w:r w:rsidRPr="00AD0F2A">
        <w:rPr>
          <w:rFonts w:ascii="Times New Roman" w:hAnsi="Times New Roman"/>
          <w:color w:val="auto"/>
          <w:sz w:val="24"/>
          <w:szCs w:val="24"/>
        </w:rPr>
        <w:t>DA IMPUGNAÇÃO AO EDITAL E DO PEDIDO DE ESCLARECIMENTO</w:t>
      </w:r>
      <w:bookmarkEnd w:id="46"/>
    </w:p>
    <w:p w14:paraId="3C994F94"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AB2E198" w14:textId="59D6173F"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Qualquer pessoa é parte legítima para impugnar este Edital por irregularidade na aplicação da </w:t>
      </w:r>
      <w:hyperlink r:id="rId47"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devendo protocolar o pedido até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(cinco) dias úteis antes da data da abertura do certame.</w:t>
      </w:r>
    </w:p>
    <w:p w14:paraId="27937EC4" w14:textId="77777777" w:rsidR="00844EF1" w:rsidRPr="00AD0F2A" w:rsidRDefault="00844EF1"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7CA033" w14:textId="41950C59"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resposta à impugnação ou ao pedido de esclarecimento será divulgado em sítio eletrônico oficial no prazo de até 3 (três) dias úteis, limitado ao último dia útil anterior à data da abertura do certame.</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 xml:space="preserve">A impugnação e o pedido de esclarecimento poderão ser realizados por forma eletrônica, </w:t>
      </w:r>
      <w:r w:rsidR="00844EF1" w:rsidRPr="00AD0F2A">
        <w:rPr>
          <w:rFonts w:ascii="Times New Roman" w:hAnsi="Times New Roman" w:cs="Times New Roman"/>
          <w:sz w:val="24"/>
          <w:szCs w:val="24"/>
        </w:rPr>
        <w:t xml:space="preserve">através do site </w:t>
      </w:r>
      <w:hyperlink r:id="rId48" w:history="1">
        <w:r w:rsidR="00740113" w:rsidRPr="00AD0F2A">
          <w:rPr>
            <w:rStyle w:val="Hyperlink"/>
            <w:rFonts w:ascii="Times New Roman" w:hAnsi="Times New Roman" w:cs="Times New Roman"/>
            <w:sz w:val="24"/>
            <w:szCs w:val="24"/>
          </w:rPr>
          <w:t>https://bll.org.br/</w:t>
        </w:r>
      </w:hyperlink>
      <w:r w:rsidR="00844EF1" w:rsidRPr="00AD0F2A">
        <w:rPr>
          <w:rFonts w:ascii="Times New Roman" w:hAnsi="Times New Roman" w:cs="Times New Roman"/>
          <w:sz w:val="24"/>
          <w:szCs w:val="24"/>
        </w:rPr>
        <w:t>.</w:t>
      </w:r>
    </w:p>
    <w:p w14:paraId="101AAF3F" w14:textId="77777777" w:rsidR="006F46BC" w:rsidRPr="00AD0F2A" w:rsidRDefault="006F46BC" w:rsidP="00AD0F2A">
      <w:pPr>
        <w:pStyle w:val="Nivel01"/>
        <w:keepNext w:val="0"/>
        <w:keepLines w:val="0"/>
        <w:widowControl w:val="0"/>
        <w:numPr>
          <w:ilvl w:val="0"/>
          <w:numId w:val="0"/>
        </w:numPr>
        <w:tabs>
          <w:tab w:val="left" w:pos="709"/>
          <w:tab w:val="left" w:pos="1134"/>
          <w:tab w:val="left" w:pos="8647"/>
        </w:tabs>
        <w:spacing w:before="0"/>
        <w:rPr>
          <w:rFonts w:ascii="Times New Roman" w:hAnsi="Times New Roman"/>
          <w:color w:val="auto"/>
          <w:sz w:val="24"/>
          <w:szCs w:val="24"/>
        </w:rPr>
      </w:pPr>
    </w:p>
    <w:p w14:paraId="6AC1BDE1"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impugnações e pedidos de esclarecimentos não suspendem os prazos previstos no certame.</w:t>
      </w:r>
    </w:p>
    <w:p w14:paraId="259E51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concessão de efeito suspensivo à impugnação é medida excepcional e deverá ser motivada pelo agente de contratação, nos autos do processo de licitação.</w:t>
      </w:r>
    </w:p>
    <w:p w14:paraId="7F6EB6D4" w14:textId="77777777" w:rsidR="00844EF1" w:rsidRPr="00AD0F2A" w:rsidRDefault="00844EF1"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459E2A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Acolhida a impugnação, será definida e publicada nova data para a realização do certame.</w:t>
      </w:r>
    </w:p>
    <w:p w14:paraId="5FCCBA0E"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E51BEF6" w14:textId="6F72B70C"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7" w:name="_Toc122606113"/>
      <w:r w:rsidRPr="00AD0F2A">
        <w:rPr>
          <w:rFonts w:ascii="Times New Roman" w:hAnsi="Times New Roman"/>
          <w:color w:val="auto"/>
          <w:sz w:val="24"/>
          <w:szCs w:val="24"/>
        </w:rPr>
        <w:t>DAS DISPOSIÇÕES GERAIS</w:t>
      </w:r>
      <w:bookmarkEnd w:id="47"/>
    </w:p>
    <w:p w14:paraId="61D73F14" w14:textId="77777777" w:rsidR="00384F88" w:rsidRPr="00AD0F2A" w:rsidRDefault="00384F88"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117CDC4" w14:textId="45BC3F5A"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Será divulgada ata da sessão pública no sistema eletrônico.</w:t>
      </w:r>
    </w:p>
    <w:p w14:paraId="3656D6F8"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93DAF57" w14:textId="5B67A088"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w:t>
      </w:r>
    </w:p>
    <w:p w14:paraId="56421ECB"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4E7CA653"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Todas as referências de tempo no Edital, no aviso e durante a sessão pública observarão o horário de Brasília - DF.</w:t>
      </w:r>
    </w:p>
    <w:p w14:paraId="149F3486"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highlight w:val="yellow"/>
        </w:rPr>
      </w:pPr>
    </w:p>
    <w:p w14:paraId="1F05929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 homologação do resultado desta licitação não implicará direito à contratação.</w:t>
      </w:r>
    </w:p>
    <w:p w14:paraId="251C5F9F"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3D5C642" w14:textId="5E5DA353"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3C491E"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B23A12D"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E8456E9"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0EB14F7" w14:textId="3084DD10"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74217218" w14:textId="7931BAFC" w:rsidR="00384F88" w:rsidRPr="00AD0F2A" w:rsidRDefault="00384F88"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5900480"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F05D57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10961E4"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6ACA7BF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8C6050A" w14:textId="131DB657" w:rsidR="00861DC6"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color w:val="auto"/>
          <w:sz w:val="24"/>
          <w:szCs w:val="24"/>
        </w:rPr>
        <w:t>O Edital e seus anexos estão disponíveis, na íntegra, no Portal Nacional de Contratações Públicas (PNCP)</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endereço eletrônico</w:t>
      </w:r>
      <w:r w:rsidR="00861DC6" w:rsidRPr="00AD0F2A">
        <w:rPr>
          <w:rFonts w:ascii="Times New Roman" w:hAnsi="Times New Roman" w:cs="Times New Roman"/>
          <w:sz w:val="24"/>
          <w:szCs w:val="24"/>
        </w:rPr>
        <w:t xml:space="preserve"> </w:t>
      </w:r>
      <w:hyperlink r:id="rId49" w:history="1">
        <w:r w:rsidR="00740113" w:rsidRPr="00AD0F2A">
          <w:rPr>
            <w:rStyle w:val="Hyperlink"/>
            <w:rFonts w:ascii="Times New Roman" w:hAnsi="Times New Roman" w:cs="Times New Roman"/>
            <w:sz w:val="24"/>
            <w:szCs w:val="24"/>
          </w:rPr>
          <w:t>https://bll.org.br/</w:t>
        </w:r>
      </w:hyperlink>
      <w:r w:rsidR="00861DC6" w:rsidRPr="00AD0F2A">
        <w:rPr>
          <w:rFonts w:ascii="Times New Roman" w:hAnsi="Times New Roman" w:cs="Times New Roman"/>
          <w:sz w:val="24"/>
          <w:szCs w:val="24"/>
        </w:rPr>
        <w:t xml:space="preserve"> e </w:t>
      </w:r>
      <w:hyperlink r:id="rId50" w:history="1">
        <w:r w:rsidR="00384F88" w:rsidRPr="00AD0F2A">
          <w:rPr>
            <w:rStyle w:val="Hyperlink"/>
            <w:rFonts w:ascii="Times New Roman" w:hAnsi="Times New Roman" w:cs="Times New Roman"/>
            <w:sz w:val="24"/>
            <w:szCs w:val="24"/>
          </w:rPr>
          <w:t>https://www.novaandradina.ms.leg.br/transparencia/licitacoes-e-contratos</w:t>
        </w:r>
      </w:hyperlink>
    </w:p>
    <w:p w14:paraId="40AE0688" w14:textId="77777777" w:rsidR="00384F88" w:rsidRPr="00AD0F2A" w:rsidRDefault="00384F88" w:rsidP="00AD0F2A">
      <w:pPr>
        <w:pStyle w:val="PargrafodaLista"/>
        <w:tabs>
          <w:tab w:val="left" w:pos="567"/>
        </w:tabs>
        <w:spacing w:after="0" w:line="240" w:lineRule="auto"/>
        <w:ind w:left="0"/>
        <w:rPr>
          <w:rFonts w:ascii="Times New Roman" w:hAnsi="Times New Roman"/>
          <w:sz w:val="24"/>
          <w:szCs w:val="24"/>
        </w:rPr>
      </w:pPr>
    </w:p>
    <w:p w14:paraId="2FE464C8"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Integram este Edital, para todos os fins e efeitos, os seguintes anexos:</w:t>
      </w:r>
    </w:p>
    <w:p w14:paraId="24B0D979" w14:textId="5EBEE3FA"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ANEXO I </w:t>
      </w:r>
      <w:r w:rsidR="00861DC6"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Termo de Referência</w:t>
      </w:r>
    </w:p>
    <w:p w14:paraId="2F93B393" w14:textId="77777777"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ANEXO II – Minuta de Termo de Contrato</w:t>
      </w:r>
    </w:p>
    <w:p w14:paraId="505CE638"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III– Modelo de proposta;</w:t>
      </w:r>
    </w:p>
    <w:p w14:paraId="16F8C7B1" w14:textId="5109650D"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ANEXO IV </w:t>
      </w:r>
      <w:r w:rsidR="00861DC6" w:rsidRPr="00AD0F2A">
        <w:rPr>
          <w:rFonts w:ascii="Times New Roman" w:hAnsi="Times New Roman"/>
          <w:sz w:val="24"/>
          <w:szCs w:val="24"/>
        </w:rPr>
        <w:t>–</w:t>
      </w:r>
      <w:r w:rsidRPr="00AD0F2A">
        <w:rPr>
          <w:rFonts w:ascii="Times New Roman" w:hAnsi="Times New Roman"/>
          <w:sz w:val="24"/>
          <w:szCs w:val="24"/>
        </w:rPr>
        <w:t xml:space="preserve"> Modelo de Declaração de enquadramento como microempresa ou empresa de pequeno porte;</w:t>
      </w:r>
    </w:p>
    <w:p w14:paraId="61118081"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V – Declaração Unificada de Habilitação;</w:t>
      </w:r>
    </w:p>
    <w:p w14:paraId="73476FED" w14:textId="4FC6E016" w:rsidR="006F46BC" w:rsidRPr="00AD0F2A" w:rsidRDefault="00384F88" w:rsidP="00AD0F2A">
      <w:pPr>
        <w:widowControl w:val="0"/>
        <w:tabs>
          <w:tab w:val="left" w:pos="709"/>
          <w:tab w:val="left" w:pos="1134"/>
          <w:tab w:val="left" w:pos="8647"/>
        </w:tabs>
        <w:spacing w:after="0" w:line="240" w:lineRule="auto"/>
        <w:jc w:val="right"/>
        <w:rPr>
          <w:rFonts w:ascii="Times New Roman" w:eastAsia="MS Mincho" w:hAnsi="Times New Roman"/>
          <w:sz w:val="24"/>
          <w:szCs w:val="24"/>
        </w:rPr>
      </w:pPr>
      <w:r w:rsidRPr="00F75C52">
        <w:rPr>
          <w:rFonts w:ascii="Times New Roman" w:eastAsia="MS Mincho" w:hAnsi="Times New Roman"/>
          <w:sz w:val="24"/>
          <w:szCs w:val="24"/>
        </w:rPr>
        <w:lastRenderedPageBreak/>
        <w:t>Nova Andradina</w:t>
      </w:r>
      <w:r w:rsidR="005D4DE9" w:rsidRPr="00F75C52">
        <w:rPr>
          <w:rFonts w:ascii="Times New Roman" w:eastAsia="MS Mincho" w:hAnsi="Times New Roman"/>
          <w:sz w:val="24"/>
          <w:szCs w:val="24"/>
        </w:rPr>
        <w:t xml:space="preserve"> – MS, </w:t>
      </w:r>
      <w:r w:rsidR="00F75C52" w:rsidRPr="00F75C52">
        <w:rPr>
          <w:rFonts w:ascii="Times New Roman" w:eastAsia="MS Mincho" w:hAnsi="Times New Roman"/>
          <w:sz w:val="24"/>
          <w:szCs w:val="24"/>
        </w:rPr>
        <w:t>08 de julho</w:t>
      </w:r>
      <w:r w:rsidR="00A018AE" w:rsidRPr="00F75C52">
        <w:rPr>
          <w:rFonts w:ascii="Times New Roman" w:eastAsia="MS Mincho" w:hAnsi="Times New Roman"/>
          <w:sz w:val="24"/>
          <w:szCs w:val="24"/>
        </w:rPr>
        <w:t xml:space="preserve"> de 2024.</w:t>
      </w:r>
    </w:p>
    <w:p w14:paraId="4767336F" w14:textId="77777777" w:rsidR="005D4DE9" w:rsidRPr="00AD0F2A" w:rsidRDefault="005D4DE9"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778C3388" w14:textId="77777777" w:rsidR="001F2C2E" w:rsidRPr="00AD0F2A" w:rsidRDefault="001F2C2E"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2DAC9D39" w14:textId="77777777" w:rsidR="00593DA6" w:rsidRPr="00AD0F2A" w:rsidRDefault="00593DA6"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bookmarkEnd w:id="31"/>
    <w:p w14:paraId="2A95EF95" w14:textId="77777777" w:rsidR="00384F88" w:rsidRPr="00AD0F2A" w:rsidRDefault="00384F88" w:rsidP="00AD0F2A">
      <w:pPr>
        <w:spacing w:after="0" w:line="240" w:lineRule="auto"/>
        <w:jc w:val="center"/>
        <w:rPr>
          <w:rFonts w:ascii="Times New Roman" w:eastAsia="Calibri" w:hAnsi="Times New Roman"/>
          <w:b/>
          <w:bCs/>
          <w:color w:val="000000"/>
          <w:sz w:val="24"/>
          <w:szCs w:val="24"/>
        </w:rPr>
      </w:pPr>
      <w:r w:rsidRPr="00AD0F2A">
        <w:rPr>
          <w:rFonts w:ascii="Times New Roman" w:eastAsia="Calibri" w:hAnsi="Times New Roman"/>
          <w:b/>
          <w:bCs/>
          <w:color w:val="000000"/>
          <w:sz w:val="24"/>
          <w:szCs w:val="24"/>
        </w:rPr>
        <w:t>LEANDRO FERREIRA LUIZ FEDOSSI</w:t>
      </w:r>
    </w:p>
    <w:p w14:paraId="5514E0F9" w14:textId="77777777" w:rsidR="00384F88" w:rsidRPr="00AD0F2A" w:rsidRDefault="00384F88" w:rsidP="00AD0F2A">
      <w:pPr>
        <w:spacing w:after="0" w:line="240" w:lineRule="auto"/>
        <w:jc w:val="center"/>
        <w:rPr>
          <w:rFonts w:ascii="Times New Roman" w:eastAsia="Calibri" w:hAnsi="Times New Roman"/>
          <w:color w:val="000000"/>
          <w:sz w:val="24"/>
          <w:szCs w:val="24"/>
        </w:rPr>
      </w:pPr>
      <w:r w:rsidRPr="00AD0F2A">
        <w:rPr>
          <w:rFonts w:ascii="Times New Roman" w:eastAsia="Calibri" w:hAnsi="Times New Roman"/>
          <w:color w:val="000000"/>
          <w:sz w:val="24"/>
          <w:szCs w:val="24"/>
        </w:rPr>
        <w:t>Presidente da Câmara Municipal</w:t>
      </w:r>
    </w:p>
    <w:p w14:paraId="2CC775C5"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73A3207C"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3BB89428"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0F454E91" w14:textId="47DC88C3" w:rsidR="00384F88" w:rsidRPr="00AD0F2A" w:rsidRDefault="00B72974" w:rsidP="00AD0F2A">
      <w:pPr>
        <w:spacing w:after="0" w:line="240" w:lineRule="auto"/>
        <w:jc w:val="center"/>
        <w:rPr>
          <w:rFonts w:ascii="Times New Roman" w:hAnsi="Times New Roman"/>
          <w:b/>
          <w:sz w:val="24"/>
          <w:szCs w:val="24"/>
        </w:rPr>
      </w:pPr>
      <w:r w:rsidRPr="00AD0F2A">
        <w:rPr>
          <w:rFonts w:ascii="Times New Roman" w:hAnsi="Times New Roman"/>
          <w:b/>
          <w:sz w:val="24"/>
          <w:szCs w:val="24"/>
        </w:rPr>
        <w:t>ALAN JELLES LOPES IBRAHIM</w:t>
      </w:r>
    </w:p>
    <w:p w14:paraId="7DE61323" w14:textId="4B700976" w:rsidR="0090775A" w:rsidRPr="00AD0F2A" w:rsidRDefault="00B72974" w:rsidP="00AD0F2A">
      <w:pPr>
        <w:spacing w:after="0" w:line="240" w:lineRule="auto"/>
        <w:jc w:val="center"/>
        <w:rPr>
          <w:rFonts w:ascii="Times New Roman" w:hAnsi="Times New Roman"/>
          <w:sz w:val="24"/>
          <w:szCs w:val="24"/>
        </w:rPr>
      </w:pPr>
      <w:r w:rsidRPr="00AD0F2A">
        <w:rPr>
          <w:rFonts w:ascii="Times New Roman" w:hAnsi="Times New Roman"/>
          <w:sz w:val="24"/>
          <w:szCs w:val="24"/>
        </w:rPr>
        <w:t>Agente de Contratações / Pregoeiro</w:t>
      </w:r>
      <w:r w:rsidR="0090775A" w:rsidRPr="00AD0F2A">
        <w:rPr>
          <w:rFonts w:ascii="Times New Roman" w:hAnsi="Times New Roman"/>
          <w:sz w:val="24"/>
          <w:szCs w:val="24"/>
        </w:rPr>
        <w:br w:type="page"/>
      </w:r>
    </w:p>
    <w:p w14:paraId="63BF344F" w14:textId="43B1CD8F" w:rsidR="00A9455B" w:rsidRPr="00AD0F2A" w:rsidRDefault="00A9455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bookmarkStart w:id="48" w:name="_Hlk82471863"/>
      <w:r w:rsidRPr="00AD0F2A">
        <w:rPr>
          <w:rFonts w:ascii="Times New Roman" w:hAnsi="Times New Roman" w:cs="Times New Roman"/>
          <w:b/>
          <w:sz w:val="24"/>
          <w:szCs w:val="24"/>
        </w:rPr>
        <w:lastRenderedPageBreak/>
        <w:t xml:space="preserve">ANEXO I </w:t>
      </w:r>
    </w:p>
    <w:p w14:paraId="25CB4D81" w14:textId="4B7F0A69" w:rsidR="00D0041B" w:rsidRPr="00AD0F2A" w:rsidRDefault="00D0041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r w:rsidRPr="00AD0F2A">
        <w:rPr>
          <w:rFonts w:ascii="Times New Roman" w:hAnsi="Times New Roman" w:cs="Times New Roman"/>
          <w:b/>
          <w:sz w:val="24"/>
          <w:szCs w:val="24"/>
        </w:rPr>
        <w:t xml:space="preserve">TERMO DE REFERÊNCIA </w:t>
      </w:r>
    </w:p>
    <w:bookmarkEnd w:id="48"/>
    <w:p w14:paraId="6E80A1C4" w14:textId="77777777" w:rsidR="00F75C52" w:rsidRPr="00F01634" w:rsidRDefault="00F75C52" w:rsidP="00F75C52">
      <w:pPr>
        <w:pStyle w:val="Cabealho"/>
        <w:tabs>
          <w:tab w:val="left" w:pos="567"/>
          <w:tab w:val="left" w:pos="709"/>
          <w:tab w:val="left" w:pos="851"/>
        </w:tabs>
        <w:jc w:val="center"/>
        <w:rPr>
          <w:rFonts w:ascii="Times New Roman" w:hAnsi="Times New Roman" w:cs="Times New Roman"/>
          <w:b/>
          <w:sz w:val="24"/>
          <w:szCs w:val="24"/>
        </w:rPr>
      </w:pPr>
    </w:p>
    <w:p w14:paraId="57CAD6B6" w14:textId="77777777" w:rsidR="00F75C52" w:rsidRPr="00F01634" w:rsidRDefault="00F75C52" w:rsidP="00113C47">
      <w:pPr>
        <w:pStyle w:val="Nivel0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hanging="720"/>
        <w:rPr>
          <w:rFonts w:ascii="Times New Roman" w:hAnsi="Times New Roman"/>
          <w:sz w:val="24"/>
          <w:szCs w:val="24"/>
        </w:rPr>
      </w:pPr>
      <w:r w:rsidRPr="00F01634">
        <w:rPr>
          <w:rFonts w:ascii="Times New Roman" w:hAnsi="Times New Roman"/>
          <w:sz w:val="24"/>
          <w:szCs w:val="24"/>
        </w:rPr>
        <w:t xml:space="preserve">CONDIÇÕES GERAIS DA CONTRATAÇÃO: </w:t>
      </w:r>
    </w:p>
    <w:p w14:paraId="1B9BDD5C"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0"/>
        <w:rPr>
          <w:rFonts w:ascii="Times New Roman" w:hAnsi="Times New Roman" w:cs="Times New Roman"/>
          <w:sz w:val="24"/>
        </w:rPr>
      </w:pPr>
    </w:p>
    <w:p w14:paraId="4587D2B6" w14:textId="77777777" w:rsidR="00F75C52" w:rsidRPr="00F01634" w:rsidRDefault="00F75C52"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O objeto da presente dispensa é a escolha da proposta mais vantajosa para a </w:t>
      </w:r>
      <w:r w:rsidRPr="00F01634">
        <w:rPr>
          <w:rFonts w:ascii="Times New Roman" w:hAnsi="Times New Roman"/>
          <w:b/>
          <w:sz w:val="24"/>
          <w:szCs w:val="24"/>
          <w:u w:val="single"/>
        </w:rPr>
        <w:t>Contratação de empresa para prestar serviço de manutenção predial preventiva e corretiva, com fornecimento de materiais e mão de obra, para atender às demandas existentes no imóvel da Câmara Municipal de Nova Andradina</w:t>
      </w:r>
      <w:r w:rsidRPr="00F01634">
        <w:rPr>
          <w:rFonts w:ascii="Times New Roman" w:hAnsi="Times New Roman"/>
          <w:sz w:val="24"/>
          <w:szCs w:val="24"/>
        </w:rPr>
        <w:t>, conforme condições, quantidades e exigências estabelecidas no Termo de Referência, Edital e seus anexos.</w:t>
      </w:r>
    </w:p>
    <w:p w14:paraId="06AB641E"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273"/>
        <w:rPr>
          <w:rFonts w:ascii="Times New Roman" w:hAnsi="Times New Roman" w:cs="Times New Roman"/>
          <w:sz w:val="24"/>
        </w:rPr>
      </w:pPr>
    </w:p>
    <w:tbl>
      <w:tblPr>
        <w:tblStyle w:val="Tabelacomgrade"/>
        <w:tblW w:w="5009" w:type="pct"/>
        <w:jc w:val="center"/>
        <w:tblLook w:val="04A0" w:firstRow="1" w:lastRow="0" w:firstColumn="1" w:lastColumn="0" w:noHBand="0" w:noVBand="1"/>
      </w:tblPr>
      <w:tblGrid>
        <w:gridCol w:w="751"/>
        <w:gridCol w:w="2499"/>
        <w:gridCol w:w="1705"/>
        <w:gridCol w:w="1583"/>
        <w:gridCol w:w="1541"/>
        <w:gridCol w:w="1413"/>
      </w:tblGrid>
      <w:tr w:rsidR="00F75C52" w:rsidRPr="00553CE7" w14:paraId="2B0CA0DF" w14:textId="77777777" w:rsidTr="00F75C52">
        <w:trPr>
          <w:jc w:val="center"/>
        </w:trPr>
        <w:tc>
          <w:tcPr>
            <w:tcW w:w="396" w:type="pct"/>
          </w:tcPr>
          <w:p w14:paraId="782C77C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ITEM</w:t>
            </w:r>
          </w:p>
        </w:tc>
        <w:tc>
          <w:tcPr>
            <w:tcW w:w="1317" w:type="pct"/>
          </w:tcPr>
          <w:p w14:paraId="5CFB5BC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DESCRIÇÃO</w:t>
            </w:r>
          </w:p>
        </w:tc>
        <w:tc>
          <w:tcPr>
            <w:tcW w:w="897" w:type="pct"/>
          </w:tcPr>
          <w:p w14:paraId="31FC45A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UN.</w:t>
            </w:r>
            <w:r w:rsidRPr="00553CE7">
              <w:rPr>
                <w:rFonts w:ascii="Times New Roman" w:hAnsi="Times New Roman"/>
                <w:b/>
                <w:bCs/>
                <w:color w:val="000000"/>
                <w:sz w:val="20"/>
                <w:szCs w:val="20"/>
                <w:shd w:val="clear" w:color="auto" w:fill="FFFFFF"/>
              </w:rPr>
              <w:t xml:space="preserve"> DE MEDIDA</w:t>
            </w:r>
          </w:p>
        </w:tc>
        <w:tc>
          <w:tcPr>
            <w:tcW w:w="833" w:type="pct"/>
          </w:tcPr>
          <w:p w14:paraId="3608A3C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QUANTIDADE</w:t>
            </w:r>
          </w:p>
        </w:tc>
        <w:tc>
          <w:tcPr>
            <w:tcW w:w="812" w:type="pct"/>
          </w:tcPr>
          <w:p w14:paraId="0481000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Valor Unitário</w:t>
            </w:r>
          </w:p>
        </w:tc>
        <w:tc>
          <w:tcPr>
            <w:tcW w:w="746" w:type="pct"/>
          </w:tcPr>
          <w:p w14:paraId="63EA355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TOTAL</w:t>
            </w:r>
          </w:p>
        </w:tc>
      </w:tr>
      <w:tr w:rsidR="00F75C52" w:rsidRPr="00553CE7" w14:paraId="0AA33A86" w14:textId="77777777" w:rsidTr="00F75C52">
        <w:trPr>
          <w:trHeight w:val="1836"/>
          <w:jc w:val="center"/>
        </w:trPr>
        <w:tc>
          <w:tcPr>
            <w:tcW w:w="396" w:type="pct"/>
          </w:tcPr>
          <w:p w14:paraId="1E845E2F"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571DFC60"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3467DDC5"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0FB3A1D1"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9537AD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1</w:t>
            </w:r>
          </w:p>
        </w:tc>
        <w:tc>
          <w:tcPr>
            <w:tcW w:w="1317" w:type="pct"/>
          </w:tcPr>
          <w:p w14:paraId="129C2828" w14:textId="77777777" w:rsidR="00F75C52" w:rsidRPr="00553CE7" w:rsidRDefault="00F75C52" w:rsidP="00F75C52">
            <w:pPr>
              <w:pStyle w:val="PargrafodaLista"/>
              <w:tabs>
                <w:tab w:val="left" w:pos="284"/>
                <w:tab w:val="left" w:pos="9072"/>
              </w:tabs>
              <w:ind w:left="316" w:right="216"/>
              <w:jc w:val="both"/>
              <w:rPr>
                <w:rFonts w:ascii="Arial" w:hAnsi="Arial" w:cs="Arial"/>
                <w:color w:val="777777"/>
                <w:sz w:val="20"/>
                <w:szCs w:val="20"/>
                <w:shd w:val="clear" w:color="auto" w:fill="FFFFFF"/>
              </w:rPr>
            </w:pPr>
          </w:p>
          <w:p w14:paraId="0BBD33DE" w14:textId="77777777" w:rsidR="00F75C52" w:rsidRPr="00553CE7" w:rsidRDefault="00F75C52" w:rsidP="00F75C52">
            <w:pPr>
              <w:pStyle w:val="PargrafodaLista"/>
              <w:tabs>
                <w:tab w:val="left" w:pos="40"/>
                <w:tab w:val="left" w:pos="9072"/>
              </w:tabs>
              <w:ind w:left="40" w:right="216"/>
              <w:jc w:val="both"/>
              <w:rPr>
                <w:rFonts w:ascii="Times New Roman" w:hAnsi="Times New Roman"/>
                <w:b/>
                <w:sz w:val="20"/>
                <w:szCs w:val="20"/>
              </w:rPr>
            </w:pPr>
            <w:r w:rsidRPr="00553CE7">
              <w:rPr>
                <w:rFonts w:ascii="Arial" w:hAnsi="Arial" w:cs="Arial"/>
                <w:sz w:val="20"/>
                <w:szCs w:val="20"/>
                <w:shd w:val="clear" w:color="auto" w:fill="FFFFFF"/>
              </w:rPr>
              <w:t>Manutenção predial preventiva é o conjunto de ações realizadas de forma programada que visam prevenir a ocorrência de problemas futuros e detectar problemas existentes, mas ainda não percebidos, devendo, nesse caso, ser executada imediatamente a manutenção preventiva.</w:t>
            </w:r>
          </w:p>
        </w:tc>
        <w:tc>
          <w:tcPr>
            <w:tcW w:w="897" w:type="pct"/>
          </w:tcPr>
          <w:p w14:paraId="747B7B0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402AA76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F653D16"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29E55BF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5F051C6B"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622015F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03F8014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5C54972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343818D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71D261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44A956B" w14:textId="77777777" w:rsidR="00F75C52" w:rsidRPr="00553CE7" w:rsidRDefault="00F75C52" w:rsidP="00F75C52">
            <w:pPr>
              <w:pStyle w:val="PargrafodaLista"/>
              <w:tabs>
                <w:tab w:val="left" w:pos="284"/>
                <w:tab w:val="left" w:pos="9072"/>
              </w:tabs>
              <w:ind w:left="-217"/>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1C53270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C11E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16A74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71C0DA8"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A44CF1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CC9256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R$ 117,65</w:t>
            </w:r>
          </w:p>
        </w:tc>
        <w:tc>
          <w:tcPr>
            <w:tcW w:w="746" w:type="pct"/>
          </w:tcPr>
          <w:p w14:paraId="4BADCDC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5BBCC1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09274A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926876"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4BE547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4BABAF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R$ 41.177,50</w:t>
            </w:r>
          </w:p>
        </w:tc>
      </w:tr>
      <w:tr w:rsidR="00F75C52" w:rsidRPr="00553CE7" w14:paraId="2CD9B346" w14:textId="77777777" w:rsidTr="00F75C52">
        <w:trPr>
          <w:jc w:val="center"/>
        </w:trPr>
        <w:tc>
          <w:tcPr>
            <w:tcW w:w="396" w:type="pct"/>
          </w:tcPr>
          <w:p w14:paraId="3308E146"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6B715EA"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8D0A9E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2</w:t>
            </w:r>
          </w:p>
        </w:tc>
        <w:tc>
          <w:tcPr>
            <w:tcW w:w="1317" w:type="pct"/>
          </w:tcPr>
          <w:p w14:paraId="281281A5" w14:textId="77777777" w:rsidR="00F75C52" w:rsidRPr="00553CE7" w:rsidRDefault="00F75C52" w:rsidP="00F75C52">
            <w:pPr>
              <w:pStyle w:val="PargrafodaLista"/>
              <w:tabs>
                <w:tab w:val="left" w:pos="284"/>
                <w:tab w:val="left" w:pos="9072"/>
              </w:tabs>
              <w:ind w:left="316" w:right="216"/>
              <w:jc w:val="both"/>
              <w:rPr>
                <w:rFonts w:ascii="Arial" w:hAnsi="Arial" w:cs="Arial"/>
                <w:sz w:val="20"/>
                <w:szCs w:val="20"/>
                <w:shd w:val="clear" w:color="auto" w:fill="FFFFFF"/>
              </w:rPr>
            </w:pPr>
          </w:p>
          <w:p w14:paraId="69046D68" w14:textId="77777777" w:rsidR="00F75C52" w:rsidRPr="00553CE7" w:rsidRDefault="00F75C52" w:rsidP="00F75C52">
            <w:pPr>
              <w:pStyle w:val="PargrafodaLista"/>
              <w:tabs>
                <w:tab w:val="left" w:pos="40"/>
                <w:tab w:val="left" w:pos="9072"/>
              </w:tabs>
              <w:ind w:left="40" w:right="216"/>
              <w:jc w:val="both"/>
              <w:rPr>
                <w:rFonts w:ascii="Arial" w:hAnsi="Arial" w:cs="Arial"/>
                <w:sz w:val="20"/>
                <w:szCs w:val="20"/>
                <w:shd w:val="clear" w:color="auto" w:fill="FFFFFF"/>
              </w:rPr>
            </w:pPr>
            <w:r w:rsidRPr="00553CE7">
              <w:rPr>
                <w:rFonts w:ascii="Arial" w:hAnsi="Arial" w:cs="Arial"/>
                <w:sz w:val="20"/>
                <w:szCs w:val="20"/>
                <w:shd w:val="clear" w:color="auto" w:fill="FFFFFF"/>
              </w:rPr>
              <w:t>Manutenção predial corretiva compreende ações que visam o atendimento das necessidades de reparos identificadas quando da manutenção predial preventiva e/ou excepcionalmente formuladas pela Câmara Municipal - MS, sendo subdivididas em emergenciais e eletivos.</w:t>
            </w:r>
          </w:p>
        </w:tc>
        <w:tc>
          <w:tcPr>
            <w:tcW w:w="897" w:type="pct"/>
          </w:tcPr>
          <w:p w14:paraId="69E62025" w14:textId="77777777" w:rsidR="00F75C52" w:rsidRPr="00553CE7" w:rsidRDefault="00F75C52" w:rsidP="00F75C52">
            <w:pPr>
              <w:pStyle w:val="PargrafodaLista"/>
              <w:tabs>
                <w:tab w:val="left" w:pos="284"/>
                <w:tab w:val="left" w:pos="9072"/>
              </w:tabs>
              <w:ind w:left="0"/>
              <w:jc w:val="center"/>
              <w:rPr>
                <w:rFonts w:ascii="Times New Roman" w:hAnsi="Times New Roman"/>
                <w:sz w:val="20"/>
                <w:szCs w:val="20"/>
              </w:rPr>
            </w:pPr>
          </w:p>
          <w:p w14:paraId="3C6C24D3"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1BCD966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390EFE60"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0F417B6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5E26C4D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1059C047" w14:textId="77777777" w:rsidR="00F75C52" w:rsidRPr="00553CE7" w:rsidRDefault="00F75C52" w:rsidP="00F75C52">
            <w:pPr>
              <w:jc w:val="center"/>
              <w:rPr>
                <w:rFonts w:ascii="Times New Roman" w:hAnsi="Times New Roman"/>
                <w:sz w:val="20"/>
                <w:szCs w:val="20"/>
                <w:highlight w:val="yellow"/>
              </w:rPr>
            </w:pPr>
          </w:p>
          <w:p w14:paraId="5E320D4D"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413534F0"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313CBF98"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28EECFC"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40262CF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97695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2B0A07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8029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758382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E6E9C6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R$ 122,65</w:t>
            </w:r>
          </w:p>
        </w:tc>
        <w:tc>
          <w:tcPr>
            <w:tcW w:w="746" w:type="pct"/>
          </w:tcPr>
          <w:p w14:paraId="44725D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27DBC6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CB1A4F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6137B9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47834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286EA5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R$ 42.927,50</w:t>
            </w:r>
          </w:p>
        </w:tc>
      </w:tr>
      <w:tr w:rsidR="00F75C52" w:rsidRPr="00553CE7" w14:paraId="159A62BC" w14:textId="77777777" w:rsidTr="00F75C52">
        <w:trPr>
          <w:jc w:val="center"/>
        </w:trPr>
        <w:tc>
          <w:tcPr>
            <w:tcW w:w="396" w:type="pct"/>
          </w:tcPr>
          <w:p w14:paraId="36BF54D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5261F08"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3</w:t>
            </w:r>
          </w:p>
        </w:tc>
        <w:tc>
          <w:tcPr>
            <w:tcW w:w="1317" w:type="pct"/>
          </w:tcPr>
          <w:p w14:paraId="028163D5" w14:textId="77777777" w:rsidR="00F75C52" w:rsidRPr="00553CE7" w:rsidRDefault="00F75C52" w:rsidP="00F75C52">
            <w:pPr>
              <w:tabs>
                <w:tab w:val="left" w:pos="284"/>
                <w:tab w:val="left" w:pos="9072"/>
              </w:tabs>
              <w:ind w:left="258" w:right="216"/>
              <w:jc w:val="both"/>
              <w:rPr>
                <w:rFonts w:ascii="Arial" w:hAnsi="Arial" w:cs="Arial"/>
                <w:color w:val="777777"/>
                <w:sz w:val="20"/>
                <w:szCs w:val="20"/>
                <w:shd w:val="clear" w:color="auto" w:fill="FFFFFF"/>
              </w:rPr>
            </w:pPr>
          </w:p>
          <w:p w14:paraId="38DF8166" w14:textId="77777777" w:rsidR="00F75C52" w:rsidRDefault="00F75C52" w:rsidP="00F75C52">
            <w:pPr>
              <w:tabs>
                <w:tab w:val="left" w:pos="284"/>
                <w:tab w:val="left" w:pos="9072"/>
              </w:tabs>
              <w:ind w:right="216"/>
              <w:jc w:val="both"/>
              <w:rPr>
                <w:rFonts w:ascii="Arial" w:hAnsi="Arial" w:cs="Arial"/>
                <w:sz w:val="20"/>
                <w:szCs w:val="20"/>
                <w:shd w:val="clear" w:color="auto" w:fill="FFFFFF"/>
              </w:rPr>
            </w:pPr>
            <w:r>
              <w:rPr>
                <w:rFonts w:ascii="Arial" w:hAnsi="Arial" w:cs="Arial"/>
                <w:sz w:val="20"/>
                <w:szCs w:val="20"/>
                <w:shd w:val="clear" w:color="auto" w:fill="FFFFFF"/>
              </w:rPr>
              <w:t xml:space="preserve">Fornecimento de </w:t>
            </w:r>
            <w:r w:rsidRPr="00553CE7">
              <w:rPr>
                <w:rFonts w:ascii="Arial" w:hAnsi="Arial" w:cs="Arial"/>
                <w:sz w:val="20"/>
                <w:szCs w:val="20"/>
                <w:shd w:val="clear" w:color="auto" w:fill="FFFFFF"/>
              </w:rPr>
              <w:t>materiais/produtos para reparos predial</w:t>
            </w:r>
          </w:p>
          <w:p w14:paraId="71740789" w14:textId="77777777" w:rsidR="00F75C52" w:rsidRPr="00553CE7" w:rsidRDefault="00F75C52" w:rsidP="00F75C52">
            <w:pPr>
              <w:tabs>
                <w:tab w:val="left" w:pos="284"/>
                <w:tab w:val="left" w:pos="9072"/>
              </w:tabs>
              <w:ind w:left="258" w:right="216"/>
              <w:jc w:val="both"/>
              <w:rPr>
                <w:rFonts w:ascii="Times New Roman" w:hAnsi="Times New Roman"/>
                <w:b/>
                <w:sz w:val="20"/>
                <w:szCs w:val="20"/>
              </w:rPr>
            </w:pPr>
          </w:p>
        </w:tc>
        <w:tc>
          <w:tcPr>
            <w:tcW w:w="897" w:type="pct"/>
          </w:tcPr>
          <w:p w14:paraId="0B520FAE"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r w:rsidRPr="00553CE7">
              <w:rPr>
                <w:rFonts w:ascii="Times New Roman" w:hAnsi="Times New Roman"/>
                <w:b/>
                <w:sz w:val="20"/>
                <w:szCs w:val="20"/>
              </w:rPr>
              <w:t xml:space="preserve"> </w:t>
            </w:r>
          </w:p>
          <w:p w14:paraId="663031E4"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p>
        </w:tc>
        <w:tc>
          <w:tcPr>
            <w:tcW w:w="833" w:type="pct"/>
          </w:tcPr>
          <w:p w14:paraId="61F6F40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9FDC36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R$ 80.000,00</w:t>
            </w:r>
          </w:p>
        </w:tc>
        <w:tc>
          <w:tcPr>
            <w:tcW w:w="812" w:type="pct"/>
          </w:tcPr>
          <w:p w14:paraId="773F46F2"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5191B90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c>
          <w:tcPr>
            <w:tcW w:w="746" w:type="pct"/>
          </w:tcPr>
          <w:p w14:paraId="5E736EBF"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D6C7A3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r>
    </w:tbl>
    <w:p w14:paraId="5ECA815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9D0C58B" w14:textId="77777777" w:rsidR="00F75C52" w:rsidRPr="00F01634" w:rsidRDefault="00F75C52" w:rsidP="00113C47">
      <w:pPr>
        <w:pStyle w:val="PargrafodaLista"/>
        <w:numPr>
          <w:ilvl w:val="1"/>
          <w:numId w:val="32"/>
        </w:numPr>
        <w:tabs>
          <w:tab w:val="left" w:pos="567"/>
          <w:tab w:val="left" w:pos="709"/>
          <w:tab w:val="left" w:pos="851"/>
        </w:tabs>
        <w:spacing w:after="0" w:line="240" w:lineRule="auto"/>
        <w:ind w:left="0" w:firstLine="0"/>
        <w:jc w:val="both"/>
        <w:rPr>
          <w:rStyle w:val="Hyperlink"/>
          <w:rFonts w:ascii="Times New Roman" w:hAnsi="Times New Roman"/>
          <w:bCs/>
          <w:color w:val="auto"/>
          <w:sz w:val="24"/>
          <w:szCs w:val="24"/>
        </w:rPr>
      </w:pPr>
      <w:r w:rsidRPr="00F01634">
        <w:rPr>
          <w:rFonts w:ascii="Times New Roman" w:hAnsi="Times New Roman"/>
          <w:sz w:val="24"/>
          <w:szCs w:val="24"/>
        </w:rPr>
        <w:lastRenderedPageBreak/>
        <w:t xml:space="preserve">Realizará Pregão eletrônico, </w:t>
      </w:r>
      <w:r w:rsidRPr="00F01634">
        <w:rPr>
          <w:rFonts w:ascii="Times New Roman" w:hAnsi="Times New Roman"/>
          <w:bCs/>
          <w:sz w:val="24"/>
          <w:szCs w:val="24"/>
        </w:rPr>
        <w:t>com critério de julgamento</w:t>
      </w:r>
      <w:r w:rsidRPr="00F01634">
        <w:rPr>
          <w:rFonts w:ascii="Times New Roman" w:hAnsi="Times New Roman"/>
          <w:b/>
          <w:bCs/>
          <w:sz w:val="24"/>
          <w:szCs w:val="24"/>
        </w:rPr>
        <w:t xml:space="preserve"> </w:t>
      </w:r>
      <w:r w:rsidRPr="00F01634">
        <w:rPr>
          <w:rFonts w:ascii="Times New Roman" w:hAnsi="Times New Roman"/>
          <w:sz w:val="24"/>
          <w:szCs w:val="24"/>
        </w:rPr>
        <w:t>(menor preço global)</w:t>
      </w:r>
      <w:r w:rsidRPr="00F01634">
        <w:rPr>
          <w:rFonts w:ascii="Times New Roman" w:hAnsi="Times New Roman"/>
          <w:b/>
          <w:bCs/>
          <w:sz w:val="24"/>
          <w:szCs w:val="24"/>
        </w:rPr>
        <w:t xml:space="preserve">, </w:t>
      </w:r>
      <w:r w:rsidRPr="00F01634">
        <w:rPr>
          <w:rFonts w:ascii="Times New Roman" w:hAnsi="Times New Roman"/>
          <w:bCs/>
          <w:sz w:val="24"/>
          <w:szCs w:val="24"/>
        </w:rPr>
        <w:t xml:space="preserve">nos termos da </w:t>
      </w:r>
      <w:hyperlink r:id="rId51" w:history="1">
        <w:r w:rsidRPr="00F01634">
          <w:rPr>
            <w:rStyle w:val="Hyperlink"/>
            <w:rFonts w:ascii="Times New Roman" w:hAnsi="Times New Roman"/>
            <w:bCs/>
            <w:color w:val="auto"/>
            <w:sz w:val="24"/>
            <w:szCs w:val="24"/>
          </w:rPr>
          <w:t>Lei n.º 14.133, de 1º de abril de 2021</w:t>
        </w:r>
      </w:hyperlink>
      <w:r w:rsidRPr="00F01634">
        <w:rPr>
          <w:rStyle w:val="Hyperlink"/>
          <w:rFonts w:ascii="Times New Roman" w:hAnsi="Times New Roman"/>
          <w:bCs/>
          <w:color w:val="auto"/>
          <w:sz w:val="24"/>
          <w:szCs w:val="24"/>
        </w:rPr>
        <w:t>.</w:t>
      </w:r>
    </w:p>
    <w:p w14:paraId="79371E4A"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291F0F2" w14:textId="77777777" w:rsidR="00F75C52" w:rsidRPr="0028356F" w:rsidRDefault="00F75C52" w:rsidP="00113C47">
      <w:pPr>
        <w:pStyle w:val="PargrafodaLista"/>
        <w:numPr>
          <w:ilvl w:val="1"/>
          <w:numId w:val="32"/>
        </w:numPr>
        <w:shd w:val="clear" w:color="auto" w:fill="FFFFFF"/>
        <w:tabs>
          <w:tab w:val="left" w:pos="567"/>
          <w:tab w:val="left" w:pos="993"/>
          <w:tab w:val="left" w:pos="9072"/>
        </w:tabs>
        <w:spacing w:after="0" w:line="240" w:lineRule="auto"/>
        <w:ind w:left="0" w:firstLine="0"/>
        <w:jc w:val="both"/>
        <w:rPr>
          <w:rFonts w:ascii="Times New Roman" w:hAnsi="Times New Roman"/>
          <w:b/>
          <w:sz w:val="24"/>
          <w:szCs w:val="24"/>
        </w:rPr>
      </w:pPr>
      <w:r w:rsidRPr="00F01634">
        <w:rPr>
          <w:rFonts w:ascii="Times New Roman" w:hAnsi="Times New Roman"/>
          <w:b/>
          <w:sz w:val="24"/>
          <w:szCs w:val="24"/>
        </w:rPr>
        <w:t xml:space="preserve">A referida contratação terá vigência até 12(doze) a contar da assinatura do contrato podendo ser prorrogado, mediante aditamento, nos termos da Lei nº. 14.133/2021. A execução dos serviços deverá ser realizada em 05 (cinco) dias a partir da ordem de serviços. A </w:t>
      </w:r>
      <w:r w:rsidRPr="0028356F">
        <w:rPr>
          <w:rFonts w:ascii="Times New Roman" w:hAnsi="Times New Roman"/>
          <w:b/>
          <w:sz w:val="24"/>
          <w:szCs w:val="24"/>
        </w:rPr>
        <w:t>contratação é caracterizada como serviços continuados e não sigiloso.</w:t>
      </w:r>
    </w:p>
    <w:p w14:paraId="43D55BB1" w14:textId="77777777" w:rsidR="00F75C52" w:rsidRPr="0028356F" w:rsidRDefault="00F75C52" w:rsidP="00F75C52">
      <w:pPr>
        <w:pStyle w:val="ou"/>
        <w:tabs>
          <w:tab w:val="left" w:pos="567"/>
          <w:tab w:val="left" w:pos="709"/>
          <w:tab w:val="left" w:pos="851"/>
        </w:tabs>
        <w:spacing w:before="0" w:after="0" w:line="240" w:lineRule="auto"/>
        <w:rPr>
          <w:rFonts w:ascii="Times New Roman" w:hAnsi="Times New Roman" w:cs="Times New Roman"/>
          <w:i w:val="0"/>
        </w:rPr>
      </w:pPr>
    </w:p>
    <w:p w14:paraId="6B2B5EBA" w14:textId="77777777" w:rsidR="00F75C52" w:rsidRPr="0028356F" w:rsidRDefault="00F75C52" w:rsidP="00113C47">
      <w:pPr>
        <w:pStyle w:val="Nivel2"/>
        <w:numPr>
          <w:ilvl w:val="1"/>
          <w:numId w:val="32"/>
        </w:numPr>
        <w:tabs>
          <w:tab w:val="left" w:pos="567"/>
          <w:tab w:val="left" w:pos="709"/>
          <w:tab w:val="left" w:pos="851"/>
        </w:tabs>
        <w:spacing w:before="0" w:after="0" w:line="240" w:lineRule="auto"/>
        <w:ind w:left="0" w:firstLine="0"/>
        <w:rPr>
          <w:rFonts w:ascii="Times New Roman" w:hAnsi="Times New Roman" w:cs="Times New Roman"/>
          <w:sz w:val="24"/>
          <w:szCs w:val="24"/>
        </w:rPr>
      </w:pPr>
      <w:r w:rsidRPr="0028356F">
        <w:rPr>
          <w:rFonts w:ascii="Times New Roman" w:hAnsi="Times New Roman" w:cs="Times New Roman"/>
          <w:sz w:val="24"/>
          <w:szCs w:val="24"/>
        </w:rPr>
        <w:t>O contrato oferece maior detalhamento das regras que serão aplicadas em relação à vigência da contratação.</w:t>
      </w:r>
    </w:p>
    <w:p w14:paraId="79DE0612" w14:textId="77777777" w:rsidR="00F75C52" w:rsidRPr="0028356F"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59BCE28" w14:textId="77777777" w:rsidR="00F75C52" w:rsidRPr="0028356F" w:rsidRDefault="00F75C52" w:rsidP="00113C47">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28356F">
        <w:rPr>
          <w:rFonts w:ascii="Times New Roman" w:hAnsi="Times New Roman"/>
          <w:sz w:val="24"/>
          <w:szCs w:val="24"/>
        </w:rPr>
        <w:t xml:space="preserve">FUNDAMENTAÇÃO E DESCRIÇÃO DA NECESSIDADE DA CONTRATAÇÃO </w:t>
      </w:r>
    </w:p>
    <w:p w14:paraId="5540CAD8" w14:textId="77777777" w:rsidR="00F75C52" w:rsidRPr="0028356F" w:rsidRDefault="00F75C52" w:rsidP="00F75C52">
      <w:pPr>
        <w:pStyle w:val="PargrafodaLista"/>
        <w:tabs>
          <w:tab w:val="left" w:pos="142"/>
          <w:tab w:val="left" w:pos="426"/>
          <w:tab w:val="left" w:pos="567"/>
          <w:tab w:val="left" w:pos="9072"/>
        </w:tabs>
        <w:spacing w:after="0" w:line="240" w:lineRule="auto"/>
        <w:ind w:left="0"/>
        <w:jc w:val="both"/>
        <w:rPr>
          <w:rFonts w:ascii="Times New Roman" w:hAnsi="Times New Roman"/>
          <w:sz w:val="24"/>
          <w:szCs w:val="24"/>
        </w:rPr>
      </w:pPr>
    </w:p>
    <w:p w14:paraId="31B2930A"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 Administração preocupou-se em realizar um procedimento com a melhor relação custo-benefício mediante a estipulação de critérios de aferição da qualidade.</w:t>
      </w:r>
    </w:p>
    <w:p w14:paraId="2ABFC6EB" w14:textId="77777777" w:rsidR="00F75C52" w:rsidRPr="0028356F" w:rsidRDefault="00F75C52" w:rsidP="00F75C52">
      <w:pPr>
        <w:pStyle w:val="PargrafodaLista"/>
        <w:tabs>
          <w:tab w:val="left" w:pos="142"/>
          <w:tab w:val="left" w:pos="284"/>
          <w:tab w:val="left" w:pos="426"/>
          <w:tab w:val="left" w:pos="9072"/>
        </w:tabs>
        <w:spacing w:after="0" w:line="240" w:lineRule="auto"/>
        <w:ind w:left="0"/>
        <w:jc w:val="both"/>
        <w:rPr>
          <w:rFonts w:ascii="Times New Roman" w:hAnsi="Times New Roman"/>
          <w:sz w:val="24"/>
          <w:szCs w:val="24"/>
        </w:rPr>
      </w:pPr>
    </w:p>
    <w:p w14:paraId="1A3EE882"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Prestação de serviços de manutenção predial, sob demanda, </w:t>
      </w:r>
      <w:r w:rsidRPr="0028356F">
        <w:rPr>
          <w:rFonts w:ascii="Times New Roman" w:hAnsi="Times New Roman"/>
          <w:b/>
          <w:sz w:val="24"/>
          <w:szCs w:val="24"/>
        </w:rPr>
        <w:t xml:space="preserve">(corretiva e preventiva), </w:t>
      </w:r>
      <w:r w:rsidRPr="0028356F">
        <w:rPr>
          <w:rFonts w:ascii="Times New Roman" w:hAnsi="Times New Roman"/>
          <w:sz w:val="24"/>
          <w:szCs w:val="24"/>
        </w:rPr>
        <w:t xml:space="preserve">com fornecimento de equipamentos, peças, materiais e mão-de-obra nas edificações </w:t>
      </w:r>
      <w:r w:rsidRPr="0028356F">
        <w:rPr>
          <w:rFonts w:ascii="Times New Roman" w:hAnsi="Times New Roman"/>
          <w:color w:val="000000"/>
          <w:sz w:val="24"/>
          <w:szCs w:val="24"/>
        </w:rPr>
        <w:t>da Câmara Municipal.</w:t>
      </w:r>
    </w:p>
    <w:p w14:paraId="7A6A9379"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firstLine="0"/>
        <w:rPr>
          <w:rFonts w:ascii="Times New Roman" w:hAnsi="Times New Roman" w:cs="Times New Roman"/>
          <w:sz w:val="24"/>
        </w:rPr>
      </w:pPr>
    </w:p>
    <w:p w14:paraId="65A87766" w14:textId="5A32DA84"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.2.1.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preventiva</w:t>
      </w:r>
      <w:r w:rsidRPr="0028356F">
        <w:rPr>
          <w:rFonts w:ascii="Times New Roman" w:hAnsi="Times New Roman"/>
          <w:sz w:val="24"/>
          <w:szCs w:val="24"/>
        </w:rPr>
        <w:t xml:space="preserve"> é o conjunto de ações realizadas de forma programada que visam prevenir a ocorrência de problemas futuros e detectar problemas existentes, mas ainda não percebidos, devendo, nesse caso, ser executada imediatamente a manutenção</w:t>
      </w:r>
      <w:r w:rsidRPr="0028356F">
        <w:rPr>
          <w:rFonts w:ascii="Times New Roman" w:hAnsi="Times New Roman"/>
          <w:spacing w:val="-16"/>
          <w:sz w:val="24"/>
          <w:szCs w:val="24"/>
        </w:rPr>
        <w:t xml:space="preserve"> </w:t>
      </w:r>
      <w:r w:rsidRPr="0028356F">
        <w:rPr>
          <w:rFonts w:ascii="Times New Roman" w:hAnsi="Times New Roman"/>
          <w:sz w:val="24"/>
          <w:szCs w:val="24"/>
        </w:rPr>
        <w:t>preventiva.</w:t>
      </w:r>
    </w:p>
    <w:p w14:paraId="0AF97A5F"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1FD83AB9" w14:textId="235A361F"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.2.2.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corretiva</w:t>
      </w:r>
      <w:r w:rsidRPr="0028356F">
        <w:rPr>
          <w:rFonts w:ascii="Times New Roman" w:hAnsi="Times New Roman"/>
          <w:sz w:val="24"/>
          <w:szCs w:val="24"/>
        </w:rPr>
        <w:t xml:space="preserve"> compreende ações que visam o atendimento das necessidades de reparos identificadas quando da manutenção predial preventiva e/ou excepcionalmente formuladas pela </w:t>
      </w:r>
      <w:r w:rsidRPr="0028356F">
        <w:rPr>
          <w:rFonts w:ascii="Times New Roman" w:hAnsi="Times New Roman"/>
          <w:color w:val="000000"/>
          <w:sz w:val="24"/>
          <w:szCs w:val="24"/>
        </w:rPr>
        <w:t>Câmara Municipal de Nova Andradina</w:t>
      </w:r>
      <w:r w:rsidRPr="0028356F">
        <w:rPr>
          <w:rFonts w:ascii="Times New Roman" w:hAnsi="Times New Roman"/>
          <w:sz w:val="24"/>
          <w:szCs w:val="24"/>
        </w:rPr>
        <w:t xml:space="preserve"> - MS, sendo subdivididas em emergenciais e</w:t>
      </w:r>
      <w:r w:rsidRPr="0028356F">
        <w:rPr>
          <w:rFonts w:ascii="Times New Roman" w:hAnsi="Times New Roman"/>
          <w:spacing w:val="-11"/>
          <w:sz w:val="24"/>
          <w:szCs w:val="24"/>
        </w:rPr>
        <w:t xml:space="preserve"> </w:t>
      </w:r>
      <w:r w:rsidRPr="0028356F">
        <w:rPr>
          <w:rFonts w:ascii="Times New Roman" w:hAnsi="Times New Roman"/>
          <w:sz w:val="24"/>
          <w:szCs w:val="24"/>
        </w:rPr>
        <w:t>eletivos.</w:t>
      </w:r>
    </w:p>
    <w:p w14:paraId="45518520"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636D061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a) </w:t>
      </w:r>
      <w:r w:rsidRPr="0028356F">
        <w:rPr>
          <w:rFonts w:ascii="Times New Roman" w:hAnsi="Times New Roman"/>
          <w:sz w:val="24"/>
          <w:szCs w:val="24"/>
        </w:rPr>
        <w:t>São eletivos os procedimentos corretivos que possam ter o atendimento efetuado em prazo diferido, não resultando em riscos imediatos/emergenciais;</w:t>
      </w:r>
    </w:p>
    <w:p w14:paraId="6890C9D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b) </w:t>
      </w:r>
      <w:r w:rsidRPr="0028356F">
        <w:rPr>
          <w:rFonts w:ascii="Times New Roman" w:hAnsi="Times New Roman"/>
          <w:sz w:val="24"/>
          <w:szCs w:val="24"/>
        </w:rPr>
        <w:t>São urgentes os procedimentos corretivos que devam ser imediatamente efetuados, sob pena de riscos urgentes/imediatos para pessoas e</w:t>
      </w:r>
      <w:r w:rsidRPr="0028356F">
        <w:rPr>
          <w:rFonts w:ascii="Times New Roman" w:hAnsi="Times New Roman"/>
          <w:spacing w:val="-6"/>
          <w:sz w:val="24"/>
          <w:szCs w:val="24"/>
        </w:rPr>
        <w:t xml:space="preserve"> </w:t>
      </w:r>
      <w:r w:rsidRPr="0028356F">
        <w:rPr>
          <w:rFonts w:ascii="Times New Roman" w:hAnsi="Times New Roman"/>
          <w:sz w:val="24"/>
          <w:szCs w:val="24"/>
        </w:rPr>
        <w:t>coisas.</w:t>
      </w:r>
    </w:p>
    <w:p w14:paraId="159D5E75"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left="567" w:firstLine="0"/>
        <w:rPr>
          <w:rFonts w:ascii="Times New Roman" w:hAnsi="Times New Roman" w:cs="Times New Roman"/>
          <w:sz w:val="24"/>
        </w:rPr>
      </w:pPr>
    </w:p>
    <w:p w14:paraId="513D7E4D" w14:textId="77777777" w:rsidR="00F75C52" w:rsidRPr="0028356F" w:rsidRDefault="00F75C52" w:rsidP="00113C47">
      <w:pPr>
        <w:pStyle w:val="PADRO"/>
        <w:keepNext w:val="0"/>
        <w:widowControl/>
        <w:numPr>
          <w:ilvl w:val="0"/>
          <w:numId w:val="30"/>
        </w:numPr>
        <w:shd w:val="clear" w:color="auto" w:fill="auto"/>
        <w:tabs>
          <w:tab w:val="left" w:pos="142"/>
          <w:tab w:val="left" w:pos="284"/>
          <w:tab w:val="left" w:pos="426"/>
          <w:tab w:val="left" w:pos="9072"/>
        </w:tabs>
        <w:spacing w:before="0" w:after="0" w:line="240" w:lineRule="auto"/>
        <w:ind w:left="0" w:firstLine="0"/>
        <w:textAlignment w:val="baseline"/>
        <w:rPr>
          <w:rFonts w:ascii="Times New Roman" w:hAnsi="Times New Roman" w:cs="Times New Roman"/>
          <w:sz w:val="24"/>
        </w:rPr>
      </w:pPr>
      <w:r w:rsidRPr="0028356F">
        <w:rPr>
          <w:rFonts w:ascii="Times New Roman" w:hAnsi="Times New Roman" w:cs="Times New Roman"/>
          <w:sz w:val="24"/>
        </w:rPr>
        <w:t>O critério de julgamento adotado será o</w:t>
      </w:r>
      <w:r w:rsidRPr="0028356F">
        <w:rPr>
          <w:rFonts w:ascii="Times New Roman" w:hAnsi="Times New Roman" w:cs="Times New Roman"/>
          <w:iCs/>
          <w:sz w:val="24"/>
        </w:rPr>
        <w:t xml:space="preserve"> </w:t>
      </w:r>
      <w:r w:rsidRPr="0028356F">
        <w:rPr>
          <w:rFonts w:ascii="Times New Roman" w:hAnsi="Times New Roman" w:cs="Times New Roman"/>
          <w:b/>
          <w:iCs/>
          <w:sz w:val="24"/>
        </w:rPr>
        <w:t>MENOR PREÇO GLOBAL</w:t>
      </w:r>
      <w:r w:rsidRPr="0028356F">
        <w:rPr>
          <w:rFonts w:ascii="Times New Roman" w:hAnsi="Times New Roman" w:cs="Times New Roman"/>
          <w:iCs/>
          <w:sz w:val="24"/>
        </w:rPr>
        <w:t>,</w:t>
      </w:r>
      <w:r w:rsidRPr="0028356F">
        <w:rPr>
          <w:rFonts w:ascii="Times New Roman" w:hAnsi="Times New Roman" w:cs="Times New Roman"/>
          <w:color w:val="FF0000"/>
          <w:sz w:val="24"/>
        </w:rPr>
        <w:t xml:space="preserve"> </w:t>
      </w:r>
      <w:r w:rsidRPr="0028356F">
        <w:rPr>
          <w:rFonts w:ascii="Times New Roman" w:hAnsi="Times New Roman" w:cs="Times New Roman"/>
          <w:sz w:val="24"/>
        </w:rPr>
        <w:t>observadas as exigências contidas no Edital e seus Anexos quanto às especificações do objeto.</w:t>
      </w:r>
    </w:p>
    <w:p w14:paraId="3F233AF8" w14:textId="77777777" w:rsidR="00F75C52" w:rsidRPr="0028356F" w:rsidRDefault="00F75C52" w:rsidP="00F75C52">
      <w:pPr>
        <w:tabs>
          <w:tab w:val="left" w:pos="142"/>
          <w:tab w:val="left" w:pos="284"/>
          <w:tab w:val="left" w:pos="426"/>
          <w:tab w:val="left" w:pos="9072"/>
        </w:tabs>
        <w:spacing w:after="0" w:line="240" w:lineRule="auto"/>
        <w:jc w:val="both"/>
        <w:rPr>
          <w:rStyle w:val="Hyperlink"/>
          <w:rFonts w:ascii="Times New Roman" w:hAnsi="Times New Roman"/>
          <w:bCs/>
          <w:color w:val="auto"/>
          <w:sz w:val="24"/>
          <w:szCs w:val="24"/>
        </w:rPr>
      </w:pPr>
    </w:p>
    <w:p w14:paraId="459A249E"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Assim, sugere-se a formalização de processo Pregão Eletrônico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art. 23 da Lei Federal n</w:t>
      </w:r>
      <w:r w:rsidRPr="0028356F">
        <w:rPr>
          <w:rFonts w:ascii="Times New Roman" w:hAnsi="Times New Roman"/>
          <w:sz w:val="24"/>
          <w:szCs w:val="24"/>
          <w:vertAlign w:val="superscript"/>
        </w:rPr>
        <w:t xml:space="preserve">o </w:t>
      </w:r>
      <w:r w:rsidRPr="0028356F">
        <w:rPr>
          <w:rFonts w:ascii="Times New Roman" w:hAnsi="Times New Roman"/>
          <w:sz w:val="24"/>
          <w:szCs w:val="24"/>
        </w:rPr>
        <w:t>14.133/2021, prevalecendo, portanto, no presente caso, a economicidade como interesse da Administração.</w:t>
      </w:r>
    </w:p>
    <w:p w14:paraId="457BAA26" w14:textId="77777777" w:rsidR="00F75C52" w:rsidRPr="0028356F"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343B4B19"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Câmara Municipal não possui, em seu quadro de pessoal, cargos relacionados com as atividades que se pretende contratar, por não se tratar de serviço considerado como atividade-fim. </w:t>
      </w:r>
      <w:r w:rsidRPr="0028356F">
        <w:rPr>
          <w:rFonts w:ascii="Times New Roman" w:hAnsi="Times New Roman"/>
          <w:sz w:val="24"/>
          <w:szCs w:val="24"/>
        </w:rPr>
        <w:lastRenderedPageBreak/>
        <w:t>Dessa forma, o objetivo da contratação é garantir o bom funcionamento das atividades fins da Câmara Municipal, no sentido de assegurar o cumprimento de sua missão institucional.</w:t>
      </w:r>
    </w:p>
    <w:p w14:paraId="61BCC902" w14:textId="77777777" w:rsidR="00F75C52" w:rsidRPr="0028356F" w:rsidRDefault="00F75C52" w:rsidP="00F75C52">
      <w:pPr>
        <w:pStyle w:val="PargrafodaLista"/>
        <w:tabs>
          <w:tab w:val="left" w:pos="284"/>
        </w:tabs>
        <w:spacing w:after="0" w:line="240" w:lineRule="auto"/>
        <w:ind w:left="0"/>
        <w:rPr>
          <w:rFonts w:ascii="Times New Roman" w:hAnsi="Times New Roman"/>
          <w:sz w:val="24"/>
          <w:szCs w:val="24"/>
        </w:rPr>
      </w:pPr>
    </w:p>
    <w:p w14:paraId="22784425"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manutenção predial é essencial à conservação do patrimônio público e proporciona condições adequadas e indispensáveis para a realização das atividades que compõem a missão do Poder legislativo </w:t>
      </w:r>
      <w:r w:rsidRPr="0028356F">
        <w:rPr>
          <w:rFonts w:ascii="Times New Roman" w:hAnsi="Times New Roman"/>
          <w:b/>
          <w:sz w:val="24"/>
          <w:szCs w:val="24"/>
        </w:rPr>
        <w:t>na sede</w:t>
      </w:r>
      <w:r w:rsidRPr="0028356F">
        <w:rPr>
          <w:rFonts w:ascii="Times New Roman" w:hAnsi="Times New Roman"/>
          <w:sz w:val="24"/>
          <w:szCs w:val="24"/>
        </w:rPr>
        <w:t xml:space="preserve"> sito a </w:t>
      </w:r>
      <w:r w:rsidRPr="0028356F">
        <w:rPr>
          <w:rFonts w:ascii="Times New Roman" w:hAnsi="Times New Roman"/>
          <w:sz w:val="24"/>
          <w:szCs w:val="24"/>
          <w:lang w:val="x-none" w:eastAsia="x-none"/>
        </w:rPr>
        <w:t>Rua São José, 664</w:t>
      </w:r>
      <w:r w:rsidRPr="0028356F">
        <w:rPr>
          <w:rFonts w:ascii="Times New Roman" w:hAnsi="Times New Roman"/>
          <w:sz w:val="24"/>
          <w:szCs w:val="24"/>
          <w:lang w:eastAsia="x-none"/>
        </w:rPr>
        <w:t xml:space="preserve"> – Nova Andradina/MS </w:t>
      </w:r>
      <w:r w:rsidRPr="0028356F">
        <w:rPr>
          <w:rFonts w:ascii="Times New Roman" w:hAnsi="Times New Roman"/>
          <w:sz w:val="24"/>
          <w:szCs w:val="24"/>
        </w:rPr>
        <w:t xml:space="preserve">e </w:t>
      </w:r>
      <w:r w:rsidRPr="0028356F">
        <w:rPr>
          <w:rFonts w:ascii="Times New Roman" w:hAnsi="Times New Roman"/>
          <w:b/>
          <w:sz w:val="24"/>
          <w:szCs w:val="24"/>
        </w:rPr>
        <w:t>no gabinete</w:t>
      </w:r>
      <w:r w:rsidRPr="0028356F">
        <w:rPr>
          <w:rFonts w:ascii="Times New Roman" w:hAnsi="Times New Roman"/>
          <w:sz w:val="24"/>
          <w:szCs w:val="24"/>
        </w:rPr>
        <w:t xml:space="preserve"> da Câmara localizada no Distrito de Nova Casa Verde sito na Avenida </w:t>
      </w:r>
      <w:proofErr w:type="spellStart"/>
      <w:r w:rsidRPr="0028356F">
        <w:rPr>
          <w:rFonts w:ascii="Times New Roman" w:hAnsi="Times New Roman"/>
          <w:sz w:val="24"/>
          <w:szCs w:val="24"/>
        </w:rPr>
        <w:t>Dilson</w:t>
      </w:r>
      <w:proofErr w:type="spellEnd"/>
      <w:r w:rsidRPr="0028356F">
        <w:rPr>
          <w:rFonts w:ascii="Times New Roman" w:hAnsi="Times New Roman"/>
          <w:sz w:val="24"/>
          <w:szCs w:val="24"/>
        </w:rPr>
        <w:t xml:space="preserve"> </w:t>
      </w:r>
      <w:proofErr w:type="spellStart"/>
      <w:r w:rsidRPr="0028356F">
        <w:rPr>
          <w:rFonts w:ascii="Times New Roman" w:hAnsi="Times New Roman"/>
          <w:sz w:val="24"/>
          <w:szCs w:val="24"/>
        </w:rPr>
        <w:t>Casarotto</w:t>
      </w:r>
      <w:proofErr w:type="spellEnd"/>
      <w:r w:rsidRPr="0028356F">
        <w:rPr>
          <w:rFonts w:ascii="Times New Roman" w:hAnsi="Times New Roman"/>
          <w:sz w:val="24"/>
          <w:szCs w:val="24"/>
        </w:rPr>
        <w:t xml:space="preserve"> nº 28.</w:t>
      </w:r>
    </w:p>
    <w:p w14:paraId="7ADB00ED"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3EBF7ADC"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Dadas as características, o porte, a idade, a diversidade e a complexidade das instalações do Poder Legislativo do Município de Nova Andradina, a execução de serviços de manutenção predial torna-se imprescindível para a preservação, conservação, recuperação, bom funcionamento, segurança, higiene e conforto das edificações, bem como para preservação das características originais e condições ideais de funcionamento dos equipamentos que compõem a estrutura física do órgão, garantindo e prolongando sua vida útil. </w:t>
      </w:r>
    </w:p>
    <w:p w14:paraId="52D9200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6EAE07FA"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Em face da necessidade contínua de conservação e do perfeito funcionamento das instalações prediais, assim como da ágil execução de adequações, alterações de layout, remanejamento, criação de pontos de elétrica, rede lógica, telefonia e hidráulica, e a necessidade imediata de reparos quando da ocorrência de falhas, os serviços de manutenção preventiva e corretiva dos diversos sistemas (elétrica, hidráulica, rede estruturada, proteção contra incêndio, alarme, dentre outros) devem ser prestados por meio de mão-de-obra especializada residente, com dedicação exclusiva, de forma que o atendimento seja realizado de forma célere, objetivando o perfeito funcionamento e conservação da edificação.</w:t>
      </w:r>
    </w:p>
    <w:p w14:paraId="2574E97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112C9C59"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 manutenção predial deverá garantir a plena capacidade e condições de funcionamento contínuo, seguro e confiável dos ambientes de trabalho, proporcionando condições adequadas aos jurisdicionados, servidores e magistrados na persecução da prestação jurisdicional, bem como resguardar o patrimônio do Poder Legislativo, aspectos que configuram tal contratação como essencial e imprescindível, uma vez que a Câmara Municipal não dispõe de servidores para realização de tais serviços.</w:t>
      </w:r>
    </w:p>
    <w:p w14:paraId="7776C551" w14:textId="77777777" w:rsidR="00F75C52" w:rsidRPr="00F01634"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227C9D1A" w14:textId="77777777" w:rsidR="00F75C52" w:rsidRPr="00F01634" w:rsidRDefault="00F75C52" w:rsidP="00113C47">
      <w:pPr>
        <w:pStyle w:val="PargrafodaLista"/>
        <w:numPr>
          <w:ilvl w:val="0"/>
          <w:numId w:val="30"/>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Além disso, se faz necessário para proporcionar um ambiente predial com conveniências a sociedade, Vereadores e servidores, demonstra a busca dos seguintes valores estratégicos:</w:t>
      </w:r>
    </w:p>
    <w:p w14:paraId="21A3BED8"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21DD3A7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Acessibilidade;</w:t>
      </w:r>
    </w:p>
    <w:p w14:paraId="3F1994F8"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Efetividade;</w:t>
      </w:r>
    </w:p>
    <w:p w14:paraId="5374B37A"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Eficiência;</w:t>
      </w:r>
    </w:p>
    <w:p w14:paraId="3F1630C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Sustentabilidade;</w:t>
      </w:r>
    </w:p>
    <w:p w14:paraId="515B0E60"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Valorização das pessoas.</w:t>
      </w:r>
    </w:p>
    <w:p w14:paraId="2D4353EA"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0AF70616"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rPr>
          <w:color w:val="auto"/>
        </w:rPr>
        <w:t>DO ENQUADRAMENTO COMO BENS OU SERVIÇOS COMUNS: Trata-se de fornecimento de serviços comum, cujos padrões de desempenho e qualidade podem ser objetivamente definidos no Edital por meio de especificações usuais no mercado.</w:t>
      </w:r>
    </w:p>
    <w:p w14:paraId="41B137CF" w14:textId="77777777" w:rsidR="00F75C52" w:rsidRPr="00F01634" w:rsidRDefault="00F75C52" w:rsidP="00F75C52">
      <w:pPr>
        <w:pStyle w:val="Default"/>
        <w:tabs>
          <w:tab w:val="left" w:pos="142"/>
          <w:tab w:val="left" w:pos="284"/>
          <w:tab w:val="left" w:pos="426"/>
        </w:tabs>
        <w:jc w:val="both"/>
        <w:rPr>
          <w:color w:val="auto"/>
        </w:rPr>
      </w:pPr>
    </w:p>
    <w:p w14:paraId="46B6D46B"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t>Há previsão no Plano de Contratações anual para manutenção predial na Perspectiva Recursos, bem como com o plano orçamentário para o exercício de 2024:</w:t>
      </w:r>
    </w:p>
    <w:p w14:paraId="6EFFED00" w14:textId="77777777" w:rsidR="00F75C52" w:rsidRPr="00F01634" w:rsidRDefault="00F75C52" w:rsidP="00F75C52">
      <w:pPr>
        <w:tabs>
          <w:tab w:val="left" w:pos="567"/>
        </w:tabs>
        <w:spacing w:after="0" w:line="240" w:lineRule="auto"/>
        <w:jc w:val="both"/>
        <w:rPr>
          <w:rFonts w:ascii="Times New Roman" w:hAnsi="Times New Roman"/>
          <w:sz w:val="24"/>
          <w:szCs w:val="24"/>
        </w:rPr>
      </w:pPr>
    </w:p>
    <w:p w14:paraId="6B341AEC"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imes New Roman" w:hAnsi="Times New Roman"/>
          <w:sz w:val="24"/>
          <w:szCs w:val="24"/>
        </w:rPr>
      </w:pPr>
      <w:r w:rsidRPr="00F01634">
        <w:rPr>
          <w:rFonts w:ascii="Times New Roman" w:hAnsi="Times New Roman"/>
          <w:sz w:val="24"/>
          <w:szCs w:val="24"/>
        </w:rPr>
        <w:lastRenderedPageBreak/>
        <w:t xml:space="preserve">3.  DESCRIÇÃO DA SOLUÇÃO COMO UM TODO </w:t>
      </w:r>
    </w:p>
    <w:p w14:paraId="48F9CEB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327CFE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de manutenção serão realizados em conformidade com o Anexo IA – Procedimentos de execução dos serviços.</w:t>
      </w:r>
    </w:p>
    <w:p w14:paraId="002941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9D331E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3.2. Os materiais, equipamentos, aparelhos e ferramental </w:t>
      </w:r>
      <w:r w:rsidRPr="00F01634">
        <w:rPr>
          <w:rFonts w:ascii="Times New Roman" w:hAnsi="Times New Roman"/>
          <w:b/>
          <w:bCs/>
          <w:sz w:val="24"/>
          <w:szCs w:val="24"/>
        </w:rPr>
        <w:t>serão disponibilizados pela CONTRATADA</w:t>
      </w:r>
      <w:r w:rsidRPr="00F01634">
        <w:rPr>
          <w:rFonts w:ascii="Times New Roman" w:hAnsi="Times New Roman"/>
          <w:sz w:val="24"/>
          <w:szCs w:val="24"/>
        </w:rPr>
        <w:t>.</w:t>
      </w:r>
    </w:p>
    <w:p w14:paraId="462F7B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6B26D7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3.4. A utilização de </w:t>
      </w:r>
      <w:r w:rsidRPr="00F01634">
        <w:rPr>
          <w:rFonts w:ascii="Times New Roman" w:hAnsi="Times New Roman"/>
          <w:b/>
          <w:bCs/>
          <w:sz w:val="24"/>
          <w:szCs w:val="24"/>
        </w:rPr>
        <w:t>materiais, equipamentos, aparelhos e ferramentas básicos,</w:t>
      </w:r>
      <w:r w:rsidRPr="00F01634">
        <w:rPr>
          <w:rFonts w:ascii="Times New Roman" w:hAnsi="Times New Roman"/>
          <w:sz w:val="24"/>
          <w:szCs w:val="24"/>
        </w:rPr>
        <w:t xml:space="preserve"> </w:t>
      </w:r>
      <w:r w:rsidRPr="00F01634">
        <w:rPr>
          <w:rFonts w:ascii="Times New Roman" w:hAnsi="Times New Roman"/>
          <w:b/>
          <w:bCs/>
          <w:sz w:val="24"/>
          <w:szCs w:val="24"/>
        </w:rPr>
        <w:t xml:space="preserve">não acarretarão qualquer ônus adicional </w:t>
      </w:r>
      <w:r w:rsidRPr="00F01634">
        <w:rPr>
          <w:rFonts w:ascii="Times New Roman" w:hAnsi="Times New Roman"/>
          <w:sz w:val="24"/>
          <w:szCs w:val="24"/>
        </w:rPr>
        <w:t>para a CONTRATANTE.</w:t>
      </w:r>
    </w:p>
    <w:p w14:paraId="261D7E4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5482A87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3.5.</w:t>
      </w:r>
      <w:r w:rsidRPr="00F01634">
        <w:rPr>
          <w:rFonts w:ascii="Times New Roman" w:hAnsi="Times New Roman"/>
          <w:b/>
          <w:sz w:val="24"/>
          <w:szCs w:val="24"/>
        </w:rPr>
        <w:t xml:space="preserve"> </w:t>
      </w:r>
      <w:r w:rsidRPr="00F01634">
        <w:rPr>
          <w:rFonts w:ascii="Times New Roman" w:hAnsi="Times New Roman"/>
          <w:sz w:val="24"/>
          <w:szCs w:val="24"/>
        </w:rPr>
        <w:t xml:space="preserve">Os </w:t>
      </w:r>
      <w:r w:rsidRPr="00F01634">
        <w:rPr>
          <w:rFonts w:ascii="Times New Roman" w:hAnsi="Times New Roman"/>
          <w:b/>
          <w:bCs/>
          <w:sz w:val="24"/>
          <w:szCs w:val="24"/>
        </w:rPr>
        <w:t>serviços de manutenção somente serão realizados mediante a emissão de Ordem de Serviço (OS) pela Fiscalização no prazo de 05(cinco) dias</w:t>
      </w:r>
      <w:r w:rsidRPr="00F01634">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3386817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A2101E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u w:val="single"/>
        </w:rPr>
      </w:pPr>
      <w:r w:rsidRPr="00F01634">
        <w:rPr>
          <w:rFonts w:ascii="Times New Roman" w:hAnsi="Times New Roman"/>
          <w:b/>
          <w:sz w:val="24"/>
          <w:szCs w:val="24"/>
        </w:rPr>
        <w:t xml:space="preserve">3.6. </w:t>
      </w:r>
      <w:r w:rsidRPr="00F01634">
        <w:rPr>
          <w:rFonts w:ascii="Times New Roman" w:hAnsi="Times New Roman"/>
          <w:sz w:val="24"/>
          <w:szCs w:val="24"/>
        </w:rPr>
        <w:t xml:space="preserve">Para </w:t>
      </w:r>
      <w:r w:rsidRPr="00F01634">
        <w:rPr>
          <w:rFonts w:ascii="Times New Roman" w:hAnsi="Times New Roman"/>
          <w:b/>
          <w:bCs/>
          <w:sz w:val="24"/>
          <w:szCs w:val="24"/>
        </w:rPr>
        <w:t xml:space="preserve">aprovação da </w:t>
      </w:r>
      <w:proofErr w:type="gramStart"/>
      <w:r w:rsidRPr="00F01634">
        <w:rPr>
          <w:rFonts w:ascii="Times New Roman" w:hAnsi="Times New Roman"/>
          <w:b/>
          <w:bCs/>
          <w:sz w:val="24"/>
          <w:szCs w:val="24"/>
        </w:rPr>
        <w:t>OS referente</w:t>
      </w:r>
      <w:proofErr w:type="gramEnd"/>
      <w:r w:rsidRPr="00F01634">
        <w:rPr>
          <w:rFonts w:ascii="Times New Roman" w:hAnsi="Times New Roman"/>
          <w:b/>
          <w:bCs/>
          <w:sz w:val="24"/>
          <w:szCs w:val="24"/>
        </w:rPr>
        <w:t xml:space="preserve"> aos produtos</w:t>
      </w:r>
      <w:r w:rsidRPr="00F01634">
        <w:rPr>
          <w:rFonts w:ascii="Times New Roman" w:hAnsi="Times New Roman"/>
          <w:sz w:val="24"/>
          <w:szCs w:val="24"/>
        </w:rPr>
        <w:t xml:space="preserve">, a </w:t>
      </w:r>
      <w:r w:rsidRPr="00F01634">
        <w:rPr>
          <w:rFonts w:ascii="Times New Roman" w:hAnsi="Times New Roman"/>
          <w:b/>
          <w:bCs/>
          <w:sz w:val="24"/>
          <w:szCs w:val="24"/>
        </w:rPr>
        <w:t>CONTRATADA fornecerá, previamente, orçamento detalhado</w:t>
      </w:r>
      <w:r w:rsidRPr="00F01634">
        <w:rPr>
          <w:rFonts w:ascii="Times New Roman" w:hAnsi="Times New Roman"/>
          <w:sz w:val="24"/>
          <w:szCs w:val="24"/>
        </w:rPr>
        <w:t xml:space="preserve">, com o código, descrição, quantidades e valores unitários e totais de peças, materiais e </w:t>
      </w:r>
      <w:r w:rsidRPr="00F01634">
        <w:rPr>
          <w:rFonts w:ascii="Times New Roman" w:hAnsi="Times New Roman"/>
          <w:sz w:val="24"/>
          <w:szCs w:val="24"/>
          <w:u w:val="single"/>
        </w:rPr>
        <w:t>da mão-de-obra a serem utilizados, em conformidade com a proposta de preços.</w:t>
      </w:r>
    </w:p>
    <w:p w14:paraId="6F52CEAF" w14:textId="77777777" w:rsidR="00F75C52" w:rsidRPr="00F01634" w:rsidRDefault="00F75C52" w:rsidP="00F75C52">
      <w:pPr>
        <w:tabs>
          <w:tab w:val="left" w:pos="284"/>
          <w:tab w:val="left" w:pos="567"/>
          <w:tab w:val="left" w:pos="851"/>
        </w:tabs>
        <w:spacing w:after="0" w:line="240" w:lineRule="auto"/>
        <w:jc w:val="both"/>
        <w:rPr>
          <w:rFonts w:ascii="Times New Roman" w:hAnsi="Times New Roman"/>
          <w:b/>
          <w:sz w:val="24"/>
          <w:szCs w:val="24"/>
        </w:rPr>
      </w:pPr>
    </w:p>
    <w:p w14:paraId="56D0129F"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3.6.1.</w:t>
      </w:r>
      <w:r w:rsidRPr="00F01634">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07675221"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21C672D7"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 xml:space="preserve">3.6.2. </w:t>
      </w:r>
      <w:r w:rsidRPr="00F01634">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55305415"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3A168963"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3.6.3.</w:t>
      </w:r>
      <w:r w:rsidRPr="00F01634">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0DA17A0D" w14:textId="77777777" w:rsidR="00F75C52" w:rsidRPr="00F01634" w:rsidRDefault="00F75C52" w:rsidP="00F75C52">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6D40B7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3.7. Os serviços realizados que impliquem em ônus extra para a CONTRATANTE, e que </w:t>
      </w:r>
      <w:r w:rsidRPr="00F01634">
        <w:rPr>
          <w:rFonts w:ascii="Times New Roman" w:hAnsi="Times New Roman"/>
          <w:b/>
          <w:bCs/>
          <w:sz w:val="24"/>
          <w:szCs w:val="24"/>
        </w:rPr>
        <w:t>não tenham sido autorizados por meio de OS</w:t>
      </w:r>
      <w:r w:rsidRPr="00F01634">
        <w:rPr>
          <w:rFonts w:ascii="Times New Roman" w:hAnsi="Times New Roman"/>
          <w:sz w:val="24"/>
          <w:szCs w:val="24"/>
        </w:rPr>
        <w:t xml:space="preserve">, </w:t>
      </w:r>
      <w:r w:rsidRPr="00F01634">
        <w:rPr>
          <w:rFonts w:ascii="Times New Roman" w:hAnsi="Times New Roman"/>
          <w:b/>
          <w:bCs/>
          <w:sz w:val="24"/>
          <w:szCs w:val="24"/>
        </w:rPr>
        <w:t>serão desconsiderados para fins de pagamento</w:t>
      </w:r>
      <w:r w:rsidRPr="00F01634">
        <w:rPr>
          <w:rFonts w:ascii="Times New Roman" w:hAnsi="Times New Roman"/>
          <w:sz w:val="24"/>
          <w:szCs w:val="24"/>
        </w:rPr>
        <w:t>.</w:t>
      </w:r>
    </w:p>
    <w:p w14:paraId="0FC84CF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123D61D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3.8. Os serviços somente serão considerados executados mediante a aprovação, pela Fiscalização, de todas as etapas, incluídas a retirada dos entulhos, a reconstituição das partes danificadas, se for este o caso, bem como a completa limpeza das áreas afetadas.</w:t>
      </w:r>
    </w:p>
    <w:p w14:paraId="57DE70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B96AB2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3.9. A execução dos serviços relativos a cada OS poderá ser acompanhada por funcionário designado pela Fiscalização.</w:t>
      </w:r>
    </w:p>
    <w:p w14:paraId="2E315B2D"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6839CE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3.10.</w:t>
      </w:r>
      <w:r w:rsidRPr="00F01634">
        <w:rPr>
          <w:rFonts w:ascii="Times New Roman" w:hAnsi="Times New Roman"/>
          <w:b/>
          <w:sz w:val="24"/>
          <w:szCs w:val="24"/>
        </w:rPr>
        <w:t xml:space="preserve"> O recebimento e a aceitação dos serviços que compõem cada Ordem de Serviço dar-se-ão da seguinte forma:</w:t>
      </w:r>
    </w:p>
    <w:p w14:paraId="7227DFD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EC2968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lastRenderedPageBreak/>
        <w:t>3.10.1.</w:t>
      </w:r>
      <w:r w:rsidRPr="00F01634">
        <w:rPr>
          <w:rFonts w:ascii="Times New Roman" w:hAnsi="Times New Roman"/>
          <w:sz w:val="24"/>
          <w:szCs w:val="24"/>
        </w:rPr>
        <w:t xml:space="preserve"> </w:t>
      </w:r>
      <w:r w:rsidRPr="00F01634">
        <w:rPr>
          <w:rFonts w:ascii="Times New Roman" w:hAnsi="Times New Roman"/>
          <w:b/>
          <w:bCs/>
          <w:sz w:val="24"/>
          <w:szCs w:val="24"/>
        </w:rPr>
        <w:t>PROVISORIAMENTE</w:t>
      </w:r>
      <w:r w:rsidRPr="00F01634">
        <w:rPr>
          <w:rFonts w:ascii="Times New Roman" w:hAnsi="Times New Roman"/>
          <w:sz w:val="24"/>
          <w:szCs w:val="24"/>
        </w:rPr>
        <w:t xml:space="preserve">: em </w:t>
      </w:r>
      <w:r w:rsidRPr="00F01634">
        <w:rPr>
          <w:rFonts w:ascii="Times New Roman" w:hAnsi="Times New Roman"/>
          <w:b/>
          <w:bCs/>
          <w:sz w:val="24"/>
          <w:szCs w:val="24"/>
        </w:rPr>
        <w:t>até 10 (dez) dias</w:t>
      </w:r>
      <w:r w:rsidRPr="00F01634">
        <w:rPr>
          <w:rFonts w:ascii="Times New Roman" w:hAnsi="Times New Roman"/>
          <w:sz w:val="24"/>
          <w:szCs w:val="24"/>
        </w:rPr>
        <w:t xml:space="preserve">, contados da data da comunicação, </w:t>
      </w:r>
      <w:r w:rsidRPr="00F01634">
        <w:rPr>
          <w:rFonts w:ascii="Times New Roman" w:hAnsi="Times New Roman"/>
          <w:b/>
          <w:bCs/>
          <w:sz w:val="24"/>
          <w:szCs w:val="24"/>
        </w:rPr>
        <w:t>por escrito</w:t>
      </w:r>
      <w:r w:rsidRPr="00F01634">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0A1613C3"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C00DB6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t>3.10.2.</w:t>
      </w:r>
      <w:r w:rsidRPr="00F01634">
        <w:rPr>
          <w:rFonts w:ascii="Times New Roman" w:hAnsi="Times New Roman"/>
          <w:sz w:val="24"/>
          <w:szCs w:val="24"/>
        </w:rPr>
        <w:t xml:space="preserve"> </w:t>
      </w:r>
      <w:r w:rsidRPr="00F01634">
        <w:rPr>
          <w:rFonts w:ascii="Times New Roman" w:hAnsi="Times New Roman"/>
          <w:b/>
          <w:bCs/>
          <w:sz w:val="24"/>
          <w:szCs w:val="24"/>
        </w:rPr>
        <w:t>DEFINITIVAMENTE</w:t>
      </w:r>
      <w:r w:rsidRPr="00F01634">
        <w:rPr>
          <w:rFonts w:ascii="Times New Roman" w:hAnsi="Times New Roman"/>
          <w:sz w:val="24"/>
          <w:szCs w:val="24"/>
        </w:rPr>
        <w:t xml:space="preserve">: em </w:t>
      </w:r>
      <w:r w:rsidRPr="00F01634">
        <w:rPr>
          <w:rFonts w:ascii="Times New Roman" w:hAnsi="Times New Roman"/>
          <w:b/>
          <w:bCs/>
          <w:sz w:val="24"/>
          <w:szCs w:val="24"/>
        </w:rPr>
        <w:t>até 30 (trinta) dias</w:t>
      </w:r>
      <w:r w:rsidRPr="00F01634">
        <w:rPr>
          <w:rFonts w:ascii="Times New Roman" w:hAnsi="Times New Roman"/>
          <w:sz w:val="24"/>
          <w:szCs w:val="24"/>
        </w:rPr>
        <w:t xml:space="preserve">, contados do recebimento provisório, após a realização de teste de conformidade e vistoria, mediante a lavratura de </w:t>
      </w:r>
      <w:r w:rsidRPr="00F01634">
        <w:rPr>
          <w:rFonts w:ascii="Times New Roman" w:hAnsi="Times New Roman"/>
          <w:b/>
          <w:bCs/>
          <w:sz w:val="24"/>
          <w:szCs w:val="24"/>
        </w:rPr>
        <w:t>termo de aceite, que será</w:t>
      </w:r>
      <w:r w:rsidRPr="00F01634">
        <w:rPr>
          <w:rFonts w:ascii="Times New Roman" w:hAnsi="Times New Roman"/>
          <w:sz w:val="24"/>
          <w:szCs w:val="24"/>
        </w:rPr>
        <w:t xml:space="preserve"> </w:t>
      </w:r>
      <w:r w:rsidRPr="00F01634">
        <w:rPr>
          <w:rFonts w:ascii="Times New Roman" w:hAnsi="Times New Roman"/>
          <w:b/>
          <w:bCs/>
          <w:sz w:val="24"/>
          <w:szCs w:val="24"/>
        </w:rPr>
        <w:t>assinado pelas partes</w:t>
      </w:r>
      <w:r w:rsidRPr="00F01634">
        <w:rPr>
          <w:rFonts w:ascii="Times New Roman" w:hAnsi="Times New Roman"/>
          <w:sz w:val="24"/>
          <w:szCs w:val="24"/>
        </w:rPr>
        <w:t>, para que seja configurado o recebimento definitivo.</w:t>
      </w:r>
    </w:p>
    <w:p w14:paraId="17EE0E2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2A0F0A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3.11. Se, após o recebimento provisório, </w:t>
      </w:r>
      <w:r w:rsidRPr="00F01634">
        <w:rPr>
          <w:rFonts w:ascii="Times New Roman" w:hAnsi="Times New Roman"/>
          <w:b/>
          <w:bCs/>
          <w:sz w:val="24"/>
          <w:szCs w:val="24"/>
        </w:rPr>
        <w:t>for identificada qualquer falha na execução</w:t>
      </w:r>
      <w:r w:rsidRPr="00F01634">
        <w:rPr>
          <w:rFonts w:ascii="Times New Roman" w:hAnsi="Times New Roman"/>
          <w:sz w:val="24"/>
          <w:szCs w:val="24"/>
        </w:rPr>
        <w:t xml:space="preserve">, cuja </w:t>
      </w:r>
      <w:r w:rsidRPr="00F01634">
        <w:rPr>
          <w:rFonts w:ascii="Times New Roman" w:hAnsi="Times New Roman"/>
          <w:b/>
          <w:bCs/>
          <w:sz w:val="24"/>
          <w:szCs w:val="24"/>
        </w:rPr>
        <w:t>responsabilidade seja atribuída à CONTRATADA</w:t>
      </w:r>
      <w:r w:rsidRPr="00F01634">
        <w:rPr>
          <w:rFonts w:ascii="Times New Roman" w:hAnsi="Times New Roman"/>
          <w:sz w:val="24"/>
          <w:szCs w:val="24"/>
        </w:rPr>
        <w:t xml:space="preserve">, </w:t>
      </w:r>
      <w:r w:rsidRPr="00F01634">
        <w:rPr>
          <w:rFonts w:ascii="Times New Roman" w:hAnsi="Times New Roman"/>
          <w:b/>
          <w:bCs/>
          <w:sz w:val="24"/>
          <w:szCs w:val="24"/>
        </w:rPr>
        <w:t>o prazo para a efetivação do recebimento definitivo será interrompido</w:t>
      </w:r>
      <w:r w:rsidRPr="00F01634">
        <w:rPr>
          <w:rFonts w:ascii="Times New Roman" w:hAnsi="Times New Roman"/>
          <w:sz w:val="24"/>
          <w:szCs w:val="24"/>
        </w:rPr>
        <w:t>, recomeçando sua contagem após o saneamento das impropriedades</w:t>
      </w:r>
      <w:r w:rsidRPr="00F01634">
        <w:rPr>
          <w:rFonts w:ascii="Times New Roman" w:hAnsi="Times New Roman"/>
          <w:b/>
          <w:bCs/>
          <w:sz w:val="24"/>
          <w:szCs w:val="24"/>
        </w:rPr>
        <w:t xml:space="preserve"> </w:t>
      </w:r>
      <w:r w:rsidRPr="00F01634">
        <w:rPr>
          <w:rFonts w:ascii="Times New Roman" w:hAnsi="Times New Roman"/>
          <w:sz w:val="24"/>
          <w:szCs w:val="24"/>
        </w:rPr>
        <w:t>detectadas.</w:t>
      </w:r>
    </w:p>
    <w:p w14:paraId="133D7A1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88146A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sz w:val="24"/>
          <w:szCs w:val="24"/>
        </w:rPr>
        <w:t xml:space="preserve">Independentemente da vigência do contrato,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 xml:space="preserve">executados terão </w:t>
      </w:r>
      <w:r w:rsidRPr="00F01634">
        <w:rPr>
          <w:rFonts w:ascii="Times New Roman" w:hAnsi="Times New Roman"/>
          <w:b/>
          <w:bCs/>
          <w:sz w:val="24"/>
          <w:szCs w:val="24"/>
        </w:rPr>
        <w:t>garantia mínima de 12(doze) meses</w:t>
      </w:r>
      <w:r w:rsidRPr="00F01634">
        <w:rPr>
          <w:rFonts w:ascii="Times New Roman" w:hAnsi="Times New Roman"/>
          <w:sz w:val="24"/>
          <w:szCs w:val="24"/>
        </w:rPr>
        <w:t>, contado do recebimento definitivo dos serviços.</w:t>
      </w:r>
    </w:p>
    <w:p w14:paraId="52814CE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56F8B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b/>
          <w:bCs/>
          <w:sz w:val="24"/>
          <w:szCs w:val="24"/>
        </w:rPr>
        <w:t>Durante o prazo de garantia</w:t>
      </w:r>
      <w:r w:rsidRPr="00F01634">
        <w:rPr>
          <w:rFonts w:ascii="Times New Roman" w:hAnsi="Times New Roman"/>
          <w:sz w:val="24"/>
          <w:szCs w:val="24"/>
        </w:rPr>
        <w:t xml:space="preserve">, a CONTRATADA ficará obrigada a reparar qualquer defeito </w:t>
      </w:r>
      <w:r w:rsidRPr="00F01634">
        <w:rPr>
          <w:rFonts w:ascii="Times New Roman" w:hAnsi="Times New Roman"/>
          <w:b/>
          <w:bCs/>
          <w:sz w:val="24"/>
          <w:szCs w:val="24"/>
        </w:rPr>
        <w:t xml:space="preserve">relacionado à má execução dos serviços </w:t>
      </w:r>
      <w:r w:rsidRPr="00F01634">
        <w:rPr>
          <w:rFonts w:ascii="Times New Roman" w:hAnsi="Times New Roman"/>
          <w:sz w:val="24"/>
          <w:szCs w:val="24"/>
        </w:rPr>
        <w:t xml:space="preserve">objeto deste Termo de Referência, sempre que houver solicitação, e </w:t>
      </w:r>
      <w:r w:rsidRPr="00F01634">
        <w:rPr>
          <w:rFonts w:ascii="Times New Roman" w:hAnsi="Times New Roman"/>
          <w:b/>
          <w:bCs/>
          <w:sz w:val="24"/>
          <w:szCs w:val="24"/>
        </w:rPr>
        <w:t>sem ônus para a CONTRATANTE</w:t>
      </w:r>
      <w:r w:rsidRPr="00F01634">
        <w:rPr>
          <w:rFonts w:ascii="Times New Roman" w:hAnsi="Times New Roman"/>
          <w:sz w:val="24"/>
          <w:szCs w:val="24"/>
        </w:rPr>
        <w:t>.</w:t>
      </w:r>
    </w:p>
    <w:p w14:paraId="635475B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35F48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3.13. O recebimento, provisório ou definitivo, </w:t>
      </w:r>
      <w:r w:rsidRPr="00F01634">
        <w:rPr>
          <w:rFonts w:ascii="Times New Roman" w:hAnsi="Times New Roman"/>
          <w:b/>
          <w:bCs/>
          <w:sz w:val="24"/>
          <w:szCs w:val="24"/>
        </w:rPr>
        <w:t xml:space="preserve">não exclui a responsabilidade civil da CONTRATADA </w:t>
      </w:r>
      <w:r w:rsidRPr="00F01634">
        <w:rPr>
          <w:rFonts w:ascii="Times New Roman" w:hAnsi="Times New Roman"/>
          <w:sz w:val="24"/>
          <w:szCs w:val="24"/>
        </w:rPr>
        <w:t>pela solidez e segurança dos serviços e dos materiais empregados, durante o período de garantia.</w:t>
      </w:r>
    </w:p>
    <w:p w14:paraId="42F2DE9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A5166B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 Os materiais empregados e os serviços executados deverão obedecer a todas as normas atinentes ao objeto do contrato, existentes ou que venham a ser editadas, mais especificamente às seguintes normas:</w:t>
      </w:r>
    </w:p>
    <w:p w14:paraId="1FDE9F5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92FE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3.14.1. Às normas da Associação Brasileira de Normas Técnicas.</w:t>
      </w:r>
    </w:p>
    <w:p w14:paraId="342757D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4608C2B"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3.14.2. Às Leis e Resoluções relativas ao Meio Ambiente:</w:t>
      </w:r>
    </w:p>
    <w:p w14:paraId="66EE44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B3DA4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3.14.3. Resolução CONAMA nº 307, de 5 de julho de 2002 - Estabelece diretrizes, critérios e procedimentos para a gestão dos resíduos da construção civil. Regulamentações.</w:t>
      </w:r>
    </w:p>
    <w:p w14:paraId="57C93EDD" w14:textId="77777777" w:rsidR="00F75C52" w:rsidRPr="00F01634" w:rsidRDefault="00F75C52" w:rsidP="00F75C52">
      <w:pPr>
        <w:tabs>
          <w:tab w:val="left" w:pos="284"/>
          <w:tab w:val="left" w:pos="567"/>
          <w:tab w:val="left" w:pos="9072"/>
        </w:tabs>
        <w:spacing w:after="0" w:line="240" w:lineRule="auto"/>
        <w:jc w:val="both"/>
        <w:rPr>
          <w:rFonts w:ascii="Times New Roman" w:hAnsi="Times New Roman"/>
          <w:color w:val="000000"/>
          <w:sz w:val="24"/>
          <w:szCs w:val="24"/>
        </w:rPr>
      </w:pPr>
    </w:p>
    <w:p w14:paraId="5E7D8E28"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3.15. Na realização dos serviços de manutenção corretiva/preventiva todos os insumos deverão ser</w:t>
      </w:r>
      <w:r w:rsidRPr="00F01634">
        <w:rPr>
          <w:rFonts w:ascii="Times New Roman" w:hAnsi="Times New Roman"/>
          <w:b/>
          <w:sz w:val="24"/>
          <w:szCs w:val="24"/>
        </w:rPr>
        <w:t xml:space="preserve"> </w:t>
      </w:r>
      <w:r w:rsidRPr="00F01634">
        <w:rPr>
          <w:rFonts w:ascii="Times New Roman" w:hAnsi="Times New Roman"/>
          <w:sz w:val="24"/>
          <w:szCs w:val="24"/>
        </w:rPr>
        <w:t xml:space="preserve">fornecidos pela contratada. Os insumos utilizados pela contratada na execução dos serviços deverão ser de </w:t>
      </w:r>
      <w:r w:rsidRPr="00F01634">
        <w:rPr>
          <w:rFonts w:ascii="Times New Roman" w:hAnsi="Times New Roman"/>
          <w:b/>
          <w:sz w:val="24"/>
          <w:szCs w:val="24"/>
        </w:rPr>
        <w:t>primeira linha</w:t>
      </w:r>
      <w:r w:rsidRPr="00F01634">
        <w:rPr>
          <w:rFonts w:ascii="Times New Roman" w:hAnsi="Times New Roman"/>
          <w:sz w:val="24"/>
          <w:szCs w:val="24"/>
        </w:rPr>
        <w:t xml:space="preserve"> e manter o padrão existente nas edificações, devendo as amostras serem submetidas à aprovação da fiscalização antes de seu emprego.</w:t>
      </w:r>
    </w:p>
    <w:p w14:paraId="11C387A0"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p>
    <w:p w14:paraId="1536B89B"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3.16. Todos os serviços devem ser realizados com qualidade, ressaltando a segurança e agilidade dos serviços prestados, assim, atendendo as  </w:t>
      </w:r>
      <w:r w:rsidRPr="00F01634">
        <w:rPr>
          <w:rFonts w:ascii="Times New Roman" w:eastAsia="Arial" w:hAnsi="Times New Roman"/>
          <w:b/>
          <w:sz w:val="24"/>
          <w:szCs w:val="24"/>
        </w:rPr>
        <w:t>Normas Regulamentadoras (NR) -</w:t>
      </w:r>
      <w:r w:rsidRPr="00F01634">
        <w:rPr>
          <w:rFonts w:ascii="Times New Roman" w:hAnsi="Times New Roman"/>
          <w:sz w:val="24"/>
          <w:szCs w:val="24"/>
        </w:rPr>
        <w:t xml:space="preserve"> (Da Segurança e da Medicina do Trabalho) -</w:t>
      </w:r>
      <w:hyperlink r:id="rId52">
        <w:r w:rsidRPr="00F01634">
          <w:rPr>
            <w:rFonts w:ascii="Times New Roman" w:hAnsi="Times New Roman"/>
            <w:sz w:val="24"/>
            <w:szCs w:val="24"/>
          </w:rPr>
          <w:t xml:space="preserve"> </w:t>
        </w:r>
      </w:hyperlink>
      <w:hyperlink r:id="rId53">
        <w:r w:rsidRPr="00F01634">
          <w:rPr>
            <w:rFonts w:ascii="Times New Roman" w:hAnsi="Times New Roman"/>
            <w:sz w:val="24"/>
            <w:szCs w:val="24"/>
            <w:u w:val="single" w:color="000080"/>
          </w:rPr>
          <w:t>Consolidação</w:t>
        </w:r>
      </w:hyperlink>
      <w:hyperlink r:id="rId54">
        <w:r w:rsidRPr="00F01634">
          <w:rPr>
            <w:rFonts w:ascii="Times New Roman" w:hAnsi="Times New Roman"/>
            <w:sz w:val="24"/>
            <w:szCs w:val="24"/>
            <w:u w:val="single" w:color="000080"/>
          </w:rPr>
          <w:t xml:space="preserve"> </w:t>
        </w:r>
      </w:hyperlink>
      <w:hyperlink r:id="rId55">
        <w:r w:rsidRPr="00F01634">
          <w:rPr>
            <w:rFonts w:ascii="Times New Roman" w:hAnsi="Times New Roman"/>
            <w:sz w:val="24"/>
            <w:szCs w:val="24"/>
            <w:u w:val="single" w:color="000080"/>
          </w:rPr>
          <w:t>das</w:t>
        </w:r>
      </w:hyperlink>
      <w:hyperlink r:id="rId56">
        <w:r w:rsidRPr="00F01634">
          <w:rPr>
            <w:rFonts w:ascii="Times New Roman" w:hAnsi="Times New Roman"/>
            <w:sz w:val="24"/>
            <w:szCs w:val="24"/>
            <w:u w:val="single" w:color="000080"/>
          </w:rPr>
          <w:t xml:space="preserve"> </w:t>
        </w:r>
      </w:hyperlink>
      <w:hyperlink r:id="rId57">
        <w:r w:rsidRPr="00F01634">
          <w:rPr>
            <w:rFonts w:ascii="Times New Roman" w:hAnsi="Times New Roman"/>
            <w:sz w:val="24"/>
            <w:szCs w:val="24"/>
            <w:u w:val="single" w:color="000080"/>
          </w:rPr>
          <w:t>Leis</w:t>
        </w:r>
      </w:hyperlink>
      <w:hyperlink r:id="rId58">
        <w:r w:rsidRPr="00F01634">
          <w:rPr>
            <w:rFonts w:ascii="Times New Roman" w:hAnsi="Times New Roman"/>
            <w:sz w:val="24"/>
            <w:szCs w:val="24"/>
            <w:u w:val="single" w:color="000080"/>
          </w:rPr>
          <w:t xml:space="preserve"> </w:t>
        </w:r>
      </w:hyperlink>
      <w:hyperlink r:id="rId59">
        <w:r w:rsidRPr="00F01634">
          <w:rPr>
            <w:rFonts w:ascii="Times New Roman" w:hAnsi="Times New Roman"/>
            <w:sz w:val="24"/>
            <w:szCs w:val="24"/>
            <w:u w:val="single" w:color="000080"/>
          </w:rPr>
          <w:t>do</w:t>
        </w:r>
      </w:hyperlink>
      <w:hyperlink r:id="rId60">
        <w:r w:rsidRPr="00F01634">
          <w:rPr>
            <w:rFonts w:ascii="Times New Roman" w:hAnsi="Times New Roman"/>
            <w:sz w:val="24"/>
            <w:szCs w:val="24"/>
            <w:u w:val="single" w:color="000080"/>
          </w:rPr>
          <w:t xml:space="preserve"> </w:t>
        </w:r>
      </w:hyperlink>
      <w:hyperlink r:id="rId61">
        <w:r w:rsidRPr="00F01634">
          <w:rPr>
            <w:rFonts w:ascii="Times New Roman" w:hAnsi="Times New Roman"/>
            <w:sz w:val="24"/>
            <w:szCs w:val="24"/>
            <w:u w:val="single" w:color="000080"/>
          </w:rPr>
          <w:t>Trabalho</w:t>
        </w:r>
      </w:hyperlink>
      <w:hyperlink r:id="rId62">
        <w:r w:rsidRPr="00F01634">
          <w:rPr>
            <w:rFonts w:ascii="Times New Roman" w:hAnsi="Times New Roman"/>
            <w:sz w:val="24"/>
            <w:szCs w:val="24"/>
            <w:u w:val="single" w:color="000080"/>
          </w:rPr>
          <w:t xml:space="preserve"> </w:t>
        </w:r>
      </w:hyperlink>
      <w:hyperlink r:id="rId63">
        <w:r w:rsidRPr="00F01634">
          <w:rPr>
            <w:rFonts w:ascii="Times New Roman" w:hAnsi="Times New Roman"/>
            <w:sz w:val="24"/>
            <w:szCs w:val="24"/>
            <w:u w:val="single" w:color="000080"/>
          </w:rPr>
          <w:t>(CLT)</w:t>
        </w:r>
      </w:hyperlink>
      <w:hyperlink r:id="rId64">
        <w:r w:rsidRPr="00F01634">
          <w:rPr>
            <w:rFonts w:ascii="Times New Roman" w:hAnsi="Times New Roman"/>
            <w:sz w:val="24"/>
            <w:szCs w:val="24"/>
          </w:rPr>
          <w:t xml:space="preserve"> </w:t>
        </w:r>
      </w:hyperlink>
      <w:r w:rsidRPr="00F01634">
        <w:rPr>
          <w:rFonts w:ascii="Times New Roman" w:hAnsi="Times New Roman"/>
          <w:sz w:val="24"/>
          <w:szCs w:val="24"/>
        </w:rPr>
        <w:t>-</w:t>
      </w:r>
      <w:hyperlink r:id="rId65">
        <w:r w:rsidRPr="00F01634">
          <w:rPr>
            <w:rFonts w:ascii="Times New Roman" w:hAnsi="Times New Roman"/>
            <w:sz w:val="24"/>
            <w:szCs w:val="24"/>
          </w:rPr>
          <w:t xml:space="preserve"> </w:t>
        </w:r>
      </w:hyperlink>
      <w:hyperlink r:id="rId66">
        <w:r w:rsidRPr="00F01634">
          <w:rPr>
            <w:rFonts w:ascii="Times New Roman" w:hAnsi="Times New Roman"/>
            <w:sz w:val="24"/>
            <w:szCs w:val="24"/>
            <w:u w:val="single" w:color="000080"/>
          </w:rPr>
          <w:t>Lei</w:t>
        </w:r>
      </w:hyperlink>
      <w:hyperlink r:id="rId67">
        <w:r w:rsidRPr="00F01634">
          <w:rPr>
            <w:rFonts w:ascii="Times New Roman" w:hAnsi="Times New Roman"/>
            <w:sz w:val="24"/>
            <w:szCs w:val="24"/>
            <w:u w:val="single" w:color="000080"/>
          </w:rPr>
          <w:t xml:space="preserve"> </w:t>
        </w:r>
      </w:hyperlink>
      <w:hyperlink r:id="rId68">
        <w:r w:rsidRPr="00F01634">
          <w:rPr>
            <w:rFonts w:ascii="Times New Roman" w:hAnsi="Times New Roman"/>
            <w:sz w:val="24"/>
            <w:szCs w:val="24"/>
            <w:u w:val="single" w:color="000080"/>
          </w:rPr>
          <w:t>nº</w:t>
        </w:r>
      </w:hyperlink>
      <w:hyperlink r:id="rId69">
        <w:r w:rsidRPr="00F01634">
          <w:rPr>
            <w:rFonts w:ascii="Times New Roman" w:hAnsi="Times New Roman"/>
            <w:sz w:val="24"/>
            <w:szCs w:val="24"/>
          </w:rPr>
          <w:t xml:space="preserve"> </w:t>
        </w:r>
      </w:hyperlink>
      <w:hyperlink r:id="rId70">
        <w:r w:rsidRPr="00F01634">
          <w:rPr>
            <w:rFonts w:ascii="Times New Roman" w:hAnsi="Times New Roman"/>
            <w:sz w:val="24"/>
            <w:szCs w:val="24"/>
            <w:u w:val="single" w:color="000080"/>
          </w:rPr>
          <w:t>6.514</w:t>
        </w:r>
      </w:hyperlink>
      <w:hyperlink r:id="rId71">
        <w:r w:rsidRPr="00F01634">
          <w:rPr>
            <w:rFonts w:ascii="Times New Roman" w:hAnsi="Times New Roman"/>
            <w:sz w:val="24"/>
            <w:szCs w:val="24"/>
          </w:rPr>
          <w:t>/</w:t>
        </w:r>
      </w:hyperlink>
      <w:r w:rsidRPr="00F01634">
        <w:rPr>
          <w:rFonts w:ascii="Times New Roman" w:hAnsi="Times New Roman"/>
          <w:sz w:val="24"/>
          <w:szCs w:val="24"/>
        </w:rPr>
        <w:t>1977</w:t>
      </w:r>
    </w:p>
    <w:p w14:paraId="6F54BD9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20FB2FCA"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rPr>
          <w:rFonts w:ascii="Times New Roman" w:hAnsi="Times New Roman"/>
          <w:sz w:val="24"/>
          <w:szCs w:val="24"/>
        </w:rPr>
      </w:pPr>
      <w:r w:rsidRPr="00F01634">
        <w:rPr>
          <w:rFonts w:ascii="Times New Roman" w:hAnsi="Times New Roman"/>
          <w:sz w:val="24"/>
          <w:szCs w:val="24"/>
        </w:rPr>
        <w:t xml:space="preserve">4. REQUISITOS DA CONTRATAÇÃO </w:t>
      </w:r>
    </w:p>
    <w:p w14:paraId="5F6526AE"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iCs/>
          <w:color w:val="FF0000"/>
          <w:sz w:val="24"/>
          <w:szCs w:val="24"/>
        </w:rPr>
      </w:pPr>
    </w:p>
    <w:p w14:paraId="4689DA4C" w14:textId="77777777" w:rsidR="00F75C52" w:rsidRPr="00F01634" w:rsidRDefault="00F75C52" w:rsidP="00113C47">
      <w:pPr>
        <w:pStyle w:val="PargrafodaLista"/>
        <w:widowControl w:val="0"/>
        <w:numPr>
          <w:ilvl w:val="0"/>
          <w:numId w:val="36"/>
        </w:numPr>
        <w:tabs>
          <w:tab w:val="left" w:pos="284"/>
          <w:tab w:val="left" w:pos="426"/>
          <w:tab w:val="left" w:pos="567"/>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 xml:space="preserve">O objeto desta contratação envolve a prestação de serviços de manutenção predial </w:t>
      </w:r>
      <w:r w:rsidRPr="00F01634">
        <w:rPr>
          <w:rFonts w:ascii="Times New Roman" w:hAnsi="Times New Roman"/>
          <w:b/>
          <w:sz w:val="24"/>
          <w:szCs w:val="24"/>
          <w:u w:val="single"/>
        </w:rPr>
        <w:t>preventiva e corretiva</w:t>
      </w:r>
      <w:r w:rsidRPr="00F01634">
        <w:rPr>
          <w:rFonts w:ascii="Times New Roman" w:hAnsi="Times New Roman"/>
          <w:sz w:val="24"/>
          <w:szCs w:val="24"/>
        </w:rPr>
        <w:t xml:space="preserve"> simultânea das instalações prediais da Câmara Municipal de Nova Andradina, assim compreendidas:</w:t>
      </w:r>
    </w:p>
    <w:p w14:paraId="31885D78"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7767F7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Deverá ser contratada empresa especializada, com dedicação exclusiva de mão de obra.</w:t>
      </w:r>
    </w:p>
    <w:p w14:paraId="7805AF68" w14:textId="77777777" w:rsidR="00F75C52" w:rsidRPr="00F01634" w:rsidRDefault="00F75C52" w:rsidP="00F75C52">
      <w:pPr>
        <w:tabs>
          <w:tab w:val="left" w:pos="284"/>
          <w:tab w:val="left" w:pos="426"/>
        </w:tabs>
        <w:spacing w:after="0" w:line="240" w:lineRule="auto"/>
        <w:ind w:hanging="11"/>
        <w:rPr>
          <w:rFonts w:ascii="Times New Roman" w:hAnsi="Times New Roman"/>
          <w:sz w:val="24"/>
          <w:szCs w:val="24"/>
        </w:rPr>
      </w:pPr>
    </w:p>
    <w:p w14:paraId="0D271030"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b/>
          <w:sz w:val="24"/>
          <w:szCs w:val="24"/>
        </w:rPr>
      </w:pPr>
      <w:r w:rsidRPr="00F01634">
        <w:rPr>
          <w:rFonts w:ascii="Times New Roman" w:hAnsi="Times New Roman"/>
          <w:b/>
          <w:sz w:val="24"/>
          <w:szCs w:val="24"/>
        </w:rPr>
        <w:t>DA QUALIFICAÇÃO</w:t>
      </w:r>
      <w:r w:rsidRPr="00F01634">
        <w:rPr>
          <w:rFonts w:ascii="Times New Roman" w:eastAsia="Arial" w:hAnsi="Times New Roman"/>
          <w:b/>
          <w:sz w:val="24"/>
          <w:szCs w:val="24"/>
        </w:rPr>
        <w:t xml:space="preserve"> TÉCNICA:</w:t>
      </w:r>
    </w:p>
    <w:p w14:paraId="2EA4A807"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7DCEDCEC"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rPr>
        <w:t>CAPACITAÇÃO TÉCNICO-OPERACIONAL:</w:t>
      </w:r>
      <w:r w:rsidRPr="00F01634">
        <w:rPr>
          <w:rFonts w:ascii="Times New Roman" w:hAnsi="Times New Roman"/>
          <w:sz w:val="24"/>
          <w:szCs w:val="24"/>
        </w:rPr>
        <w:t xml:space="preserve">  Comprovação de aptidão no desempenho de atividade pertinente e similares em características, quantidades e prazos com o objeto da licitação – </w:t>
      </w:r>
      <w:r w:rsidRPr="00F01634">
        <w:rPr>
          <w:rFonts w:ascii="Times New Roman" w:eastAsia="Arial" w:hAnsi="Times New Roman"/>
          <w:b/>
          <w:sz w:val="24"/>
          <w:szCs w:val="24"/>
        </w:rPr>
        <w:t>Atestado(s) de Capacidade Técnica</w:t>
      </w:r>
      <w:r w:rsidRPr="00F01634">
        <w:rPr>
          <w:rFonts w:ascii="Times New Roman" w:hAnsi="Times New Roman"/>
          <w:sz w:val="24"/>
          <w:szCs w:val="24"/>
        </w:rPr>
        <w:t xml:space="preserve">, fornecido(s) por pessoa jurídica de direito público ou privado acervado no órgão competente. </w:t>
      </w:r>
      <w:r w:rsidRPr="00F01634">
        <w:rPr>
          <w:rFonts w:ascii="Times New Roman" w:eastAsia="Arial" w:hAnsi="Times New Roman"/>
          <w:b/>
          <w:sz w:val="24"/>
          <w:szCs w:val="24"/>
        </w:rPr>
        <w:t xml:space="preserve"> </w:t>
      </w:r>
    </w:p>
    <w:p w14:paraId="03FE3569"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4A53B15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u w:val="single" w:color="000000"/>
        </w:rPr>
        <w:t>CERTIDÃO DE REGISTRO DE PESSOA JURÍDICA</w:t>
      </w:r>
      <w:r w:rsidRPr="00F01634">
        <w:rPr>
          <w:rFonts w:ascii="Times New Roman" w:hAnsi="Times New Roman"/>
          <w:sz w:val="24"/>
          <w:szCs w:val="24"/>
        </w:rPr>
        <w:t xml:space="preserve"> no Conselho de Classe competente, da jurisdição da sede da empresa Licitante, com prazo de validade vigente. </w:t>
      </w:r>
    </w:p>
    <w:p w14:paraId="07C85425"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2B50BF9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Declaração formal emitida pela licitante de que os equipamento/ferramentas e pessoal necessários para execução de que trata o objeto do Termo de Referência, estarão disponíveis e em perfeitas condições quando da contratação das obras. </w:t>
      </w:r>
    </w:p>
    <w:p w14:paraId="53D408BB"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085FE333"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A Contratada deverá propiciar aos seus funcionários atuantes em serviços relacionados ao objeto da Licitação o atendimento das medidas preventivas de Segurança do Trabalho, conforme NR </w:t>
      </w:r>
      <w:r w:rsidRPr="00F01634">
        <w:rPr>
          <w:rFonts w:ascii="Times New Roman" w:eastAsia="Arial" w:hAnsi="Times New Roman"/>
          <w:b/>
          <w:sz w:val="24"/>
          <w:szCs w:val="24"/>
        </w:rPr>
        <w:t>vigentes,</w:t>
      </w:r>
      <w:r w:rsidRPr="00F01634">
        <w:rPr>
          <w:rFonts w:ascii="Times New Roman" w:hAnsi="Times New Roman"/>
          <w:sz w:val="24"/>
          <w:szCs w:val="24"/>
        </w:rPr>
        <w:t xml:space="preserve"> sob pena de suspensão dos serviços pela Fiscalização, durante o prazo de execução, em caso de não cumprimento dessas medidas.  </w:t>
      </w:r>
    </w:p>
    <w:p w14:paraId="619BD94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2EAF952" w14:textId="77777777" w:rsidR="00F75C52" w:rsidRPr="00F01634" w:rsidRDefault="00F75C52" w:rsidP="00113C47">
      <w:pPr>
        <w:pStyle w:val="PargrafodaLista"/>
        <w:numPr>
          <w:ilvl w:val="0"/>
          <w:numId w:val="36"/>
        </w:numPr>
        <w:tabs>
          <w:tab w:val="left" w:pos="284"/>
          <w:tab w:val="left" w:pos="426"/>
          <w:tab w:val="left" w:pos="567"/>
          <w:tab w:val="left" w:pos="709"/>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14:paraId="7B6B7CA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659AFA66"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Prestar os serviços dentro dos parâmetros e rotinas estabelecidos em observância às recomendações aceitas pela boa técnica, normas e legislação;</w:t>
      </w:r>
    </w:p>
    <w:p w14:paraId="0584F725"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90A02FB"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70214E6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8C9522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6E619DDF"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1F26FF2"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lastRenderedPageBreak/>
        <w:t>Cumprir rigorosamente as exigências da legislação tributária, fiscal, trabalhista, previdenciária, assumindo todas as obrigações e encargos legais inerentes e respondendo integralmente pelos ônus resultantes das infrações cometidas;</w:t>
      </w:r>
    </w:p>
    <w:p w14:paraId="3CBD5B2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b/>
          <w:color w:val="000000"/>
          <w:sz w:val="24"/>
          <w:szCs w:val="24"/>
          <w:u w:val="single"/>
        </w:rPr>
      </w:pPr>
    </w:p>
    <w:p w14:paraId="475F93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DESCRIÇÃO DOS SERVIÇOS:</w:t>
      </w:r>
    </w:p>
    <w:p w14:paraId="389870E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 xml:space="preserve">Serviços a serem realizados sempre que solicitado pelo CONTRATANTE nas instalações </w:t>
      </w:r>
      <w:proofErr w:type="spellStart"/>
      <w:r w:rsidRPr="00F01634">
        <w:rPr>
          <w:rFonts w:ascii="Times New Roman" w:hAnsi="Times New Roman"/>
          <w:b/>
          <w:sz w:val="24"/>
          <w:szCs w:val="24"/>
          <w:u w:val="single"/>
        </w:rPr>
        <w:t>hidrossanitárias</w:t>
      </w:r>
      <w:proofErr w:type="spellEnd"/>
      <w:r w:rsidRPr="00F01634">
        <w:rPr>
          <w:rFonts w:ascii="Times New Roman" w:hAnsi="Times New Roman"/>
          <w:b/>
          <w:sz w:val="24"/>
          <w:szCs w:val="24"/>
          <w:u w:val="single"/>
        </w:rPr>
        <w:t xml:space="preserve"> e pluviais:</w:t>
      </w:r>
    </w:p>
    <w:p w14:paraId="4B2FFCF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0B08B8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8ADCEA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6EDCAE9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2323726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1E800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reparações na vedação dos metais, substituindo-as, caso necessário.</w:t>
      </w:r>
    </w:p>
    <w:p w14:paraId="5C55F1F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8319B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metais e louças dos sanitários, corrigindo ou substituindo o que estiver danificado.</w:t>
      </w:r>
    </w:p>
    <w:p w14:paraId="521CE6D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9D1DAF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caixas de esgoto, caixas de inspeção, drenos, galerias de água pluvial, procedendo à limpeza e eliminando quaisquer irregularidades encontradas.</w:t>
      </w:r>
    </w:p>
    <w:p w14:paraId="42C938E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C98B8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49E07FC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492048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nos encanamentos ou conexões de ramal de abastecimento (água, consertando, substituindo registros, válvulas retentoras, torneiras, boias e outros dispositivos hidráulicos danificados.</w:t>
      </w:r>
    </w:p>
    <w:p w14:paraId="30C47AB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A4D0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9D4B2F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E341B1"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 limpeza nos reservatórios de água potável, corrigindo as irregularidades encontradas.</w:t>
      </w:r>
    </w:p>
    <w:p w14:paraId="5C5BFC7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F140E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desentupimentos de redes de esgoto prediais, pias, vasos sanitários, caixas sifonadas, ralos e caixas de inspeção, etc.</w:t>
      </w:r>
    </w:p>
    <w:p w14:paraId="7554291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8BA7B7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Executar todas as demais rotinas de manutenção, de acordo com as especificações técnicas dos equipamentos </w:t>
      </w:r>
      <w:proofErr w:type="spellStart"/>
      <w:r w:rsidRPr="00F01634">
        <w:rPr>
          <w:rFonts w:ascii="Times New Roman" w:hAnsi="Times New Roman"/>
          <w:sz w:val="24"/>
          <w:szCs w:val="24"/>
        </w:rPr>
        <w:t>hidrossanitários</w:t>
      </w:r>
      <w:proofErr w:type="spellEnd"/>
      <w:r w:rsidRPr="00F01634">
        <w:rPr>
          <w:rFonts w:ascii="Times New Roman" w:hAnsi="Times New Roman"/>
          <w:sz w:val="24"/>
          <w:szCs w:val="24"/>
        </w:rPr>
        <w:t xml:space="preserve"> e normas vigentes.</w:t>
      </w:r>
    </w:p>
    <w:p w14:paraId="651FE2D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34E450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 xml:space="preserve">Serviços a serem prestados nas instalações elétricas prediais:     </w:t>
      </w:r>
    </w:p>
    <w:p w14:paraId="3CBBA94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5949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Corrigir falhas nos quadros de distribuição, incluindo a distribuição de disjuntores, balanceamento de fases, substituição de dispositivos elétricos, reaperto de conectores, medição de correntes, tensão, etc.</w:t>
      </w:r>
    </w:p>
    <w:p w14:paraId="2A5C1B41"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A8E61E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334DE9B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0B669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036CBF8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DFB4DE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tomadas especiais destinadas ao uso de equipamentos diversos, como microcomputadores, máquinas reprográficas, etc., substituindo os itens necessários.</w:t>
      </w:r>
    </w:p>
    <w:p w14:paraId="2CE80D1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D4B80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iluminação de emergência, substituindo os itens necessários.</w:t>
      </w:r>
    </w:p>
    <w:p w14:paraId="34830C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282BB9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Reparar ou substituir dispositivos elétricos e eletrônicos, tais como: reatores, fotocélula, </w:t>
      </w:r>
      <w:proofErr w:type="spellStart"/>
      <w:r w:rsidRPr="00F01634">
        <w:rPr>
          <w:rFonts w:ascii="Times New Roman" w:hAnsi="Times New Roman"/>
          <w:sz w:val="24"/>
          <w:szCs w:val="24"/>
        </w:rPr>
        <w:t>contactores</w:t>
      </w:r>
      <w:proofErr w:type="spellEnd"/>
      <w:r w:rsidRPr="00F01634">
        <w:rPr>
          <w:rFonts w:ascii="Times New Roman" w:hAnsi="Times New Roman"/>
          <w:sz w:val="24"/>
          <w:szCs w:val="24"/>
        </w:rPr>
        <w:t xml:space="preserve">, relês, </w:t>
      </w:r>
      <w:proofErr w:type="spellStart"/>
      <w:r w:rsidRPr="00F01634">
        <w:rPr>
          <w:rFonts w:ascii="Times New Roman" w:hAnsi="Times New Roman"/>
          <w:sz w:val="24"/>
          <w:szCs w:val="24"/>
        </w:rPr>
        <w:t>minuterias</w:t>
      </w:r>
      <w:proofErr w:type="spellEnd"/>
      <w:r w:rsidRPr="00F01634">
        <w:rPr>
          <w:rFonts w:ascii="Times New Roman" w:hAnsi="Times New Roman"/>
          <w:sz w:val="24"/>
          <w:szCs w:val="24"/>
        </w:rPr>
        <w:t>, chaves de baixa tensão, fusíveis, cigarras, etc.</w:t>
      </w:r>
    </w:p>
    <w:p w14:paraId="0C63D28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C900E6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ou substituição de luminárias, quando a sua operação for insuficiente ou provocar frequentes queimas de lâmpadas.</w:t>
      </w:r>
    </w:p>
    <w:p w14:paraId="6D85A0A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A71A7B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reaperto dos parafusos de sustentação das luminárias, lâmpadas, contatos dos reatores, base dos soquetes, disjuntores, etc.</w:t>
      </w:r>
    </w:p>
    <w:p w14:paraId="353D2C5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DA08C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58F7C9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CAC16A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10ED13E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221509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Ativar e mudar pontos elétricos.</w:t>
      </w:r>
    </w:p>
    <w:p w14:paraId="031DC29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BEFFE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todas as demais rotinas de manutenção, de acordo com as especificações técnicas dos sistemas elétricos e das normas vigentes.</w:t>
      </w:r>
    </w:p>
    <w:p w14:paraId="656D4EF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D7A393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Serviços a serem realizados sempre que solicitado pelo CONTRATANTE nas instalações do órgão:</w:t>
      </w:r>
    </w:p>
    <w:p w14:paraId="44F289C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9CDFC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telhados e suas estruturas, checando a proteção dos rufos, capacidade de escoamento e pontos de interferência, de forma a identificar anomalias.</w:t>
      </w:r>
    </w:p>
    <w:p w14:paraId="4842980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DCE6B1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 xml:space="preserve">Realizar eventuais correções em alvenarias e estruturas de concreto como também em revestimentos de paredes, tetos e pisos (pintura, azulejos, cerâmicas, </w:t>
      </w:r>
      <w:proofErr w:type="spellStart"/>
      <w:r w:rsidRPr="00F01634">
        <w:rPr>
          <w:rFonts w:ascii="Times New Roman" w:hAnsi="Times New Roman"/>
          <w:sz w:val="24"/>
          <w:szCs w:val="24"/>
        </w:rPr>
        <w:t>granitina</w:t>
      </w:r>
      <w:proofErr w:type="spellEnd"/>
      <w:r w:rsidRPr="00F01634">
        <w:rPr>
          <w:rFonts w:ascii="Times New Roman" w:hAnsi="Times New Roman"/>
          <w:sz w:val="24"/>
          <w:szCs w:val="24"/>
        </w:rPr>
        <w:t>, granito, rejuntamentos, rodapés, fixações, proteções e calafetação de juntas).</w:t>
      </w:r>
    </w:p>
    <w:p w14:paraId="32EEBCC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BCBED7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eventuais correções nos revestimentos internos e externos, eliminando a existência de trincas, descolamentos, manchas e infiltrações.</w:t>
      </w:r>
    </w:p>
    <w:p w14:paraId="2961AE4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36858B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51FA29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9AE6E3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13C67C7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0A17DD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0E65FCE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9A2C755"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calçadas, pátios, revestimentos de pisos, acessos, cercas, gradis, corrimãos, alambrados, muros e portões.</w:t>
      </w:r>
    </w:p>
    <w:p w14:paraId="74C5FD4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A92F1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estabilidade dos muros e fixação dos gradis, regularizando os pontos instáveis.</w:t>
      </w:r>
    </w:p>
    <w:p w14:paraId="225AB60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D06F89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na estrutura do concreto armado e de madeira, se existirem dilatações, quebras, trincas, recalques, etc.</w:t>
      </w:r>
    </w:p>
    <w:p w14:paraId="5F7AEFC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A4E617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em paredes, eliminando quebras, trincas, fissuras, desgastes, além de pinturas.</w:t>
      </w:r>
    </w:p>
    <w:p w14:paraId="7BFEE65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D710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197BBF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5130D0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16E6DF7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218AF7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7810B8D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48F91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Realizar a limpeza ou substituição das calhas pluviais, substituição de telhas, </w:t>
      </w:r>
      <w:proofErr w:type="spellStart"/>
      <w:r w:rsidRPr="00F01634">
        <w:rPr>
          <w:rFonts w:ascii="Times New Roman" w:hAnsi="Times New Roman"/>
          <w:sz w:val="24"/>
          <w:szCs w:val="24"/>
        </w:rPr>
        <w:t>chapins</w:t>
      </w:r>
      <w:proofErr w:type="spellEnd"/>
      <w:r w:rsidRPr="00F01634">
        <w:rPr>
          <w:rFonts w:ascii="Times New Roman" w:hAnsi="Times New Roman"/>
          <w:sz w:val="24"/>
          <w:szCs w:val="24"/>
        </w:rPr>
        <w:t>, rufos.</w:t>
      </w:r>
    </w:p>
    <w:p w14:paraId="02C353C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A7207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Efetuar a limpeza geral de telhados, marquises, lajes, sistemas de condução e escoamento de águas pluviais.</w:t>
      </w:r>
    </w:p>
    <w:p w14:paraId="238B5725"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39AFD9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Executar serviços de carpintaria, incluindo lixamento, impermeabilização, pintura, reaperto de parafusos, instalação e/ou substituição de peças como puxadores e fechaduras, com vistas a corrigir/reparar portas, janelas e montagens de móveis em geral.</w:t>
      </w:r>
    </w:p>
    <w:p w14:paraId="5BFF20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58E095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reparos, montagem e desmontagem de divisórias (com ou sem Vidro).</w:t>
      </w:r>
    </w:p>
    <w:p w14:paraId="150935B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instalação de extintores de incêndio, telas de proteção, quadros, murais, acessórios de banheiro e copa, suportes, etc.</w:t>
      </w:r>
    </w:p>
    <w:p w14:paraId="1D5E383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29EAF0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em jardins, poda de arvores e paisagismo existentes em edificações ou praças do município.</w:t>
      </w:r>
    </w:p>
    <w:p w14:paraId="5CAD89B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8891A1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Poderá ocorrer acréscimo dos locais de prestação de serviço, devido ao redimensionamento da estrutura organizacional da Câmara Municipal.</w:t>
      </w:r>
    </w:p>
    <w:p w14:paraId="0EBA60F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sz w:val="24"/>
          <w:szCs w:val="24"/>
        </w:rPr>
      </w:pPr>
    </w:p>
    <w:p w14:paraId="1F2776B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b/>
          <w:color w:val="000000"/>
          <w:sz w:val="24"/>
          <w:szCs w:val="24"/>
          <w:u w:val="single"/>
        </w:rPr>
      </w:pPr>
      <w:r w:rsidRPr="00F01634">
        <w:rPr>
          <w:rFonts w:ascii="Times New Roman" w:hAnsi="Times New Roman"/>
          <w:b/>
          <w:color w:val="000000"/>
          <w:sz w:val="24"/>
          <w:szCs w:val="24"/>
          <w:u w:val="single"/>
        </w:rPr>
        <w:t xml:space="preserve">DA GARANTIA DOS SERVIÇOS </w:t>
      </w:r>
    </w:p>
    <w:p w14:paraId="48023C26"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18CA4657"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Os serviços de mão de obra: garantia mínima de 90 (noventa) dias;</w:t>
      </w:r>
    </w:p>
    <w:p w14:paraId="22F9247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AF9A1AE"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contagem dos prazos acima inicia-se a partir da conclusão dos serviços </w:t>
      </w:r>
    </w:p>
    <w:p w14:paraId="65BC7AFB"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0AC6E92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Caso </w:t>
      </w:r>
      <w:proofErr w:type="gramStart"/>
      <w:r w:rsidRPr="00F01634">
        <w:rPr>
          <w:rFonts w:ascii="Times New Roman" w:hAnsi="Times New Roman"/>
          <w:color w:val="000000"/>
          <w:sz w:val="24"/>
          <w:szCs w:val="24"/>
        </w:rPr>
        <w:t>os serviços tenha</w:t>
      </w:r>
      <w:proofErr w:type="gramEnd"/>
      <w:r w:rsidRPr="00F01634">
        <w:rPr>
          <w:rFonts w:ascii="Times New Roman" w:hAnsi="Times New Roman"/>
          <w:color w:val="000000"/>
          <w:sz w:val="24"/>
          <w:szCs w:val="24"/>
        </w:rPr>
        <w:t xml:space="preserve"> problemas dentro do prazo de garantia acima (tanto dos materiais quanto da mão de obra), a mão de obra e produtos trocados para correção não poderão ser cobradas novamente.</w:t>
      </w:r>
    </w:p>
    <w:p w14:paraId="0BEBE560"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73CB43AD"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Todos os serviços quando executados na administração deverão ser efetuados nos horários das 07h00min </w:t>
      </w:r>
      <w:proofErr w:type="spellStart"/>
      <w:r w:rsidRPr="00F01634">
        <w:rPr>
          <w:rFonts w:ascii="Times New Roman" w:hAnsi="Times New Roman"/>
          <w:color w:val="000000"/>
          <w:sz w:val="24"/>
          <w:szCs w:val="24"/>
        </w:rPr>
        <w:t>as</w:t>
      </w:r>
      <w:proofErr w:type="spellEnd"/>
      <w:r w:rsidRPr="00F01634">
        <w:rPr>
          <w:rFonts w:ascii="Times New Roman" w:hAnsi="Times New Roman"/>
          <w:color w:val="000000"/>
          <w:sz w:val="24"/>
          <w:szCs w:val="24"/>
        </w:rPr>
        <w:t xml:space="preserve"> 13h:00m de segunda a sexta. Quando os serviços houver a necessidade da remoção de móveis, estes deverão ser recolocados em seus respectivos locais, </w:t>
      </w:r>
    </w:p>
    <w:p w14:paraId="57F03FB4" w14:textId="77777777" w:rsidR="00F75C52" w:rsidRPr="00F01634" w:rsidRDefault="00F75C52" w:rsidP="00F75C52">
      <w:pPr>
        <w:pStyle w:val="Corpodetexto21"/>
        <w:widowControl w:val="0"/>
        <w:tabs>
          <w:tab w:val="left" w:pos="567"/>
          <w:tab w:val="left" w:pos="9072"/>
        </w:tabs>
        <w:rPr>
          <w:szCs w:val="24"/>
        </w:rPr>
      </w:pPr>
    </w:p>
    <w:p w14:paraId="36C8BFF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imes New Roman" w:hAnsi="Times New Roman"/>
          <w:sz w:val="24"/>
          <w:szCs w:val="24"/>
        </w:rPr>
      </w:pPr>
      <w:r w:rsidRPr="00F01634">
        <w:rPr>
          <w:rFonts w:ascii="Times New Roman" w:hAnsi="Times New Roman"/>
          <w:sz w:val="24"/>
          <w:szCs w:val="24"/>
        </w:rPr>
        <w:t xml:space="preserve">MODELO DE GESTÃO DO CONTRATO </w:t>
      </w:r>
    </w:p>
    <w:p w14:paraId="4E79764B"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b/>
          <w:bCs/>
          <w:sz w:val="24"/>
          <w:szCs w:val="24"/>
        </w:rPr>
      </w:pPr>
    </w:p>
    <w:p w14:paraId="24BBF5FC"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59D89D1C"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6102FD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1607F777"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AAD581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A execução do contrato deverá ser acompanhada e fiscalizada pelo(s) fiscal(</w:t>
      </w:r>
      <w:proofErr w:type="spellStart"/>
      <w:r w:rsidRPr="00F01634">
        <w:rPr>
          <w:rFonts w:ascii="Times New Roman" w:hAnsi="Times New Roman" w:cs="Times New Roman"/>
          <w:sz w:val="24"/>
          <w:szCs w:val="24"/>
        </w:rPr>
        <w:t>is</w:t>
      </w:r>
      <w:proofErr w:type="spellEnd"/>
      <w:r w:rsidRPr="00F01634">
        <w:rPr>
          <w:rFonts w:ascii="Times New Roman" w:hAnsi="Times New Roman" w:cs="Times New Roman"/>
          <w:sz w:val="24"/>
          <w:szCs w:val="24"/>
        </w:rPr>
        <w:t xml:space="preserve">) do contrato, ou pelos respectivos substitutos (Lei nº 14.133/2021, art. 117,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7719253F"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AB6D940"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73B92D5C"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220E1CB5"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lastRenderedPageBreak/>
        <w:t>O fiscal do contrato informará a seus superiores, em tempo hábil para a adoção das medidas convenientes, a situação que demandar decisão ou providência que ultrapasse sua competência (Lei nº 14.133/2021, art. 117, §2º).</w:t>
      </w:r>
    </w:p>
    <w:p w14:paraId="1270100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70232F22"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deverá manter preposto aceito pela Administração no local dos serviços para representá-lo na execução do contrato. (Lei nº 14.133/2021, art. 118).</w:t>
      </w:r>
    </w:p>
    <w:p w14:paraId="10D428B6"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A indicação ou a manutenção do preposto da empresa poderá ser recusada pelo órgão, desde que devidamente justificada, devendo a empresa designar outro para o exercício da atividade </w:t>
      </w:r>
    </w:p>
    <w:p w14:paraId="362A7D3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1713BD6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B55878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B3E57CF"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1BB788A"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000C25E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6D167AE9"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27629BF"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A2C314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C6AF65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As comunicações entre o órgão e a contratada devem ser realizadas por escrito sempre que o ato exigir tal formalidade, admitindo-se, excepcionalmente, o uso de mensagem eletrônica para esse fim;</w:t>
      </w:r>
    </w:p>
    <w:p w14:paraId="5E792C03"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99A692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órgão poderá convocar representante da empresa para adoção de providências que devam ser cumpridas de imediato.</w:t>
      </w:r>
    </w:p>
    <w:p w14:paraId="63C0AC85" w14:textId="77777777" w:rsidR="00F75C52" w:rsidRPr="00F01634" w:rsidRDefault="00F75C52" w:rsidP="00F75C52">
      <w:pPr>
        <w:pStyle w:val="PargrafodaLista"/>
        <w:shd w:val="clear" w:color="auto" w:fill="FFFFFF"/>
        <w:tabs>
          <w:tab w:val="left" w:pos="284"/>
          <w:tab w:val="left" w:pos="426"/>
          <w:tab w:val="left" w:pos="567"/>
          <w:tab w:val="left" w:pos="993"/>
          <w:tab w:val="left" w:pos="9072"/>
        </w:tabs>
        <w:spacing w:after="0" w:line="240" w:lineRule="auto"/>
        <w:ind w:left="0" w:hanging="11"/>
        <w:jc w:val="both"/>
        <w:rPr>
          <w:rFonts w:ascii="Times New Roman" w:hAnsi="Times New Roman"/>
          <w:sz w:val="24"/>
          <w:szCs w:val="24"/>
        </w:rPr>
      </w:pPr>
    </w:p>
    <w:p w14:paraId="71A762B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imes New Roman" w:hAnsi="Times New Roman"/>
          <w:sz w:val="24"/>
          <w:szCs w:val="24"/>
        </w:rPr>
      </w:pPr>
      <w:r w:rsidRPr="00F01634">
        <w:rPr>
          <w:rFonts w:ascii="Times New Roman" w:hAnsi="Times New Roman"/>
          <w:sz w:val="24"/>
          <w:szCs w:val="24"/>
        </w:rPr>
        <w:t>CRITÉRIOS DE PAGAMENTO</w:t>
      </w:r>
    </w:p>
    <w:p w14:paraId="3D834F70"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718B5BD1"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0A4E62DB"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7C331DD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500C7003"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0831F1D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7F179B45" w14:textId="77777777" w:rsidR="00F75C52" w:rsidRPr="00F01634" w:rsidRDefault="00F75C52" w:rsidP="00F75C52">
      <w:pPr>
        <w:pStyle w:val="PargrafodaLista"/>
        <w:tabs>
          <w:tab w:val="left" w:pos="567"/>
          <w:tab w:val="left" w:pos="993"/>
        </w:tabs>
        <w:spacing w:after="0" w:line="240" w:lineRule="auto"/>
        <w:ind w:left="0" w:hanging="11"/>
        <w:jc w:val="both"/>
        <w:rPr>
          <w:rFonts w:ascii="Times New Roman" w:hAnsi="Times New Roman"/>
          <w:bCs/>
          <w:sz w:val="24"/>
          <w:szCs w:val="24"/>
        </w:rPr>
      </w:pPr>
    </w:p>
    <w:p w14:paraId="47ACA1EC"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44CCBE50"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7DADEC42" w14:textId="77777777" w:rsidR="00F75C52" w:rsidRPr="00F01634" w:rsidRDefault="00F75C52" w:rsidP="00F75C52">
      <w:pPr>
        <w:pStyle w:val="PargrafodaLista"/>
        <w:tabs>
          <w:tab w:val="left" w:pos="993"/>
        </w:tabs>
        <w:spacing w:after="0" w:line="240" w:lineRule="auto"/>
        <w:ind w:left="0" w:hanging="11"/>
        <w:rPr>
          <w:rFonts w:ascii="Times New Roman" w:hAnsi="Times New Roman"/>
          <w:sz w:val="24"/>
          <w:szCs w:val="24"/>
        </w:rPr>
      </w:pPr>
    </w:p>
    <w:p w14:paraId="144DA11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12954E9"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29AB1D8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249978D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2EBD0A6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25443DF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460ACFB7"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27CF758A"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5CDCE707" w14:textId="77777777" w:rsidR="00F75C52" w:rsidRPr="00F01634" w:rsidRDefault="00F75C52" w:rsidP="00F75C52">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2197E4B7"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5B2E0CE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0B2049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72"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1867B6D5"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DDBAE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58329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899C2AB"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CDDE9A"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E1BAE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7CBD442"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219AC57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49971A43" w14:textId="77777777" w:rsidR="00F75C52" w:rsidRPr="00F01634" w:rsidRDefault="00F75C52" w:rsidP="00F75C52">
      <w:pPr>
        <w:pStyle w:val="Nivel2"/>
        <w:tabs>
          <w:tab w:val="left" w:pos="426"/>
          <w:tab w:val="left" w:pos="567"/>
          <w:tab w:val="left" w:pos="709"/>
          <w:tab w:val="left" w:pos="851"/>
        </w:tabs>
        <w:spacing w:before="0" w:after="0" w:line="240" w:lineRule="auto"/>
        <w:rPr>
          <w:rFonts w:ascii="Times New Roman" w:hAnsi="Times New Roman" w:cs="Times New Roman"/>
          <w:sz w:val="24"/>
          <w:szCs w:val="24"/>
          <w:lang w:eastAsia="en-US"/>
        </w:rPr>
      </w:pPr>
    </w:p>
    <w:p w14:paraId="44D74B9D"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lastRenderedPageBreak/>
        <w:t>FORMA E CRITÉRIOS DE SELEÇÃO DO FORNECEDOR</w:t>
      </w:r>
    </w:p>
    <w:p w14:paraId="127CA69F"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5310DA6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eastAsia="Arial" w:hAnsi="Times New Roman" w:cs="Times New Roman"/>
          <w:b/>
          <w:color w:val="auto"/>
          <w:sz w:val="24"/>
          <w:szCs w:val="24"/>
        </w:rPr>
      </w:pPr>
      <w:r w:rsidRPr="00F01634">
        <w:rPr>
          <w:rFonts w:ascii="Times New Roman" w:eastAsia="Arial" w:hAnsi="Times New Roman" w:cs="Times New Roman"/>
          <w:sz w:val="24"/>
          <w:szCs w:val="24"/>
        </w:rPr>
        <w:t xml:space="preserve">7.1. O fornecedor será selecionado por meio da realização de procedimento de LICITAÇÃO, na modalidade </w:t>
      </w:r>
      <w:r w:rsidRPr="00F01634">
        <w:rPr>
          <w:rFonts w:ascii="Times New Roman" w:eastAsia="Arial" w:hAnsi="Times New Roman" w:cs="Times New Roman"/>
          <w:b/>
          <w:sz w:val="24"/>
          <w:szCs w:val="24"/>
        </w:rPr>
        <w:t>DISPENSA, sob a forma ELETRÔNICA</w:t>
      </w:r>
      <w:r w:rsidRPr="00F01634">
        <w:rPr>
          <w:rFonts w:ascii="Times New Roman" w:eastAsia="Arial" w:hAnsi="Times New Roman" w:cs="Times New Roman"/>
          <w:sz w:val="24"/>
          <w:szCs w:val="24"/>
        </w:rPr>
        <w:t xml:space="preserve">, com adoção do critério de julgamento pelo </w:t>
      </w:r>
      <w:r w:rsidRPr="00F01634">
        <w:rPr>
          <w:rFonts w:ascii="Times New Roman" w:eastAsia="Arial" w:hAnsi="Times New Roman" w:cs="Times New Roman"/>
          <w:b/>
          <w:color w:val="auto"/>
          <w:sz w:val="24"/>
          <w:szCs w:val="24"/>
        </w:rPr>
        <w:t>MENOR PREÇO POR GLOBAL.</w:t>
      </w:r>
    </w:p>
    <w:p w14:paraId="4897ADE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sz w:val="24"/>
          <w:szCs w:val="24"/>
        </w:rPr>
      </w:pPr>
    </w:p>
    <w:p w14:paraId="7DF78D3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eastAsia="Times New Roman" w:hAnsi="Times New Roman" w:cs="Times New Roman"/>
          <w:iCs/>
          <w:color w:val="auto"/>
          <w:sz w:val="24"/>
          <w:szCs w:val="24"/>
        </w:rPr>
      </w:pPr>
      <w:r w:rsidRPr="00F01634">
        <w:rPr>
          <w:rFonts w:ascii="Times New Roman" w:eastAsia="Times New Roman" w:hAnsi="Times New Roman" w:cs="Times New Roman"/>
          <w:iCs/>
          <w:color w:val="auto"/>
          <w:sz w:val="24"/>
          <w:szCs w:val="24"/>
        </w:rPr>
        <w:t xml:space="preserve">7.2. As exigências de habilitação jurídica, </w:t>
      </w:r>
      <w:r w:rsidRPr="00F01634">
        <w:rPr>
          <w:rFonts w:ascii="Times New Roman" w:eastAsia="WenQuanYi Micro Hei" w:hAnsi="Times New Roman" w:cs="Times New Roman"/>
          <w:iCs/>
          <w:color w:val="auto"/>
          <w:sz w:val="24"/>
          <w:szCs w:val="24"/>
          <w:lang w:eastAsia="zh-CN" w:bidi="hi-IN"/>
        </w:rPr>
        <w:t xml:space="preserve">fiscal, social e trabalhista </w:t>
      </w:r>
      <w:r w:rsidRPr="00F01634">
        <w:rPr>
          <w:rFonts w:ascii="Times New Roman" w:eastAsia="Times New Roman" w:hAnsi="Times New Roman" w:cs="Times New Roman"/>
          <w:iCs/>
          <w:color w:val="auto"/>
          <w:sz w:val="24"/>
          <w:szCs w:val="24"/>
        </w:rPr>
        <w:t>são as usuais para a generalidade dos objetos.</w:t>
      </w:r>
    </w:p>
    <w:p w14:paraId="1CF1ABC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p>
    <w:p w14:paraId="7E57FD0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r w:rsidRPr="00F01634">
        <w:rPr>
          <w:rFonts w:ascii="Times New Roman" w:eastAsia="Times New Roman" w:hAnsi="Times New Roman" w:cs="Times New Roman"/>
          <w:iCs/>
          <w:color w:val="auto"/>
          <w:sz w:val="24"/>
          <w:szCs w:val="24"/>
        </w:rPr>
        <w:t>7.3. Os critérios de habilitação econômico-financeira a serem atendidos pelo fornecedor estarão previstos no Edital.</w:t>
      </w:r>
    </w:p>
    <w:p w14:paraId="109312E5"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zh-CN" w:bidi="hi-IN"/>
        </w:rPr>
      </w:pPr>
    </w:p>
    <w:p w14:paraId="75489FBF"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ESTIMATIVAS DO VALOR DA CONTRATAÇÃO</w:t>
      </w:r>
    </w:p>
    <w:p w14:paraId="7E256A4E"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7C6C1F5A" w14:textId="77777777" w:rsidR="00F75C52" w:rsidRPr="0026461C" w:rsidRDefault="00F75C52" w:rsidP="00F75C52">
      <w:pPr>
        <w:tabs>
          <w:tab w:val="left" w:pos="284"/>
          <w:tab w:val="left" w:pos="9072"/>
        </w:tabs>
        <w:spacing w:after="0" w:line="240" w:lineRule="auto"/>
        <w:jc w:val="both"/>
        <w:rPr>
          <w:rFonts w:ascii="Times New Roman" w:hAnsi="Times New Roman"/>
          <w:b/>
          <w:i/>
          <w:color w:val="FF0000"/>
          <w:sz w:val="24"/>
          <w:szCs w:val="24"/>
        </w:rPr>
      </w:pPr>
      <w:r w:rsidRPr="00F01634">
        <w:rPr>
          <w:rFonts w:ascii="Times New Roman" w:eastAsia="Arial" w:hAnsi="Times New Roman"/>
          <w:sz w:val="24"/>
          <w:szCs w:val="24"/>
        </w:rPr>
        <w:t xml:space="preserve">8.1. </w:t>
      </w:r>
      <w:r w:rsidRPr="0026461C">
        <w:rPr>
          <w:rFonts w:ascii="Times New Roman" w:hAnsi="Times New Roman"/>
          <w:iCs/>
          <w:sz w:val="24"/>
          <w:szCs w:val="24"/>
        </w:rPr>
        <w:t>O custo estimado total da contratação é de</w:t>
      </w:r>
      <w:r w:rsidRPr="0026461C">
        <w:rPr>
          <w:rFonts w:ascii="Times New Roman" w:hAnsi="Times New Roman"/>
          <w:i/>
          <w:color w:val="FF0000"/>
          <w:sz w:val="24"/>
          <w:szCs w:val="24"/>
        </w:rPr>
        <w:t xml:space="preserve"> </w:t>
      </w:r>
      <w:r w:rsidRPr="00F75C52">
        <w:rPr>
          <w:rFonts w:ascii="Times New Roman" w:hAnsi="Times New Roman"/>
          <w:b/>
          <w:sz w:val="24"/>
          <w:szCs w:val="24"/>
        </w:rPr>
        <w:t>R$ 164.105,00</w:t>
      </w:r>
      <w:r w:rsidRPr="00ED3BB0">
        <w:rPr>
          <w:rFonts w:ascii="Times New Roman" w:hAnsi="Times New Roman"/>
          <w:sz w:val="24"/>
          <w:szCs w:val="24"/>
        </w:rPr>
        <w:t xml:space="preserve"> (cento e sessenta e quatro mil, cento e cinco reais).</w:t>
      </w:r>
    </w:p>
    <w:p w14:paraId="5AFBCAFC"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08A7192A"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ADEQUAÇÃO ORÇAMENTÁRIA</w:t>
      </w:r>
    </w:p>
    <w:p w14:paraId="0D7D1E2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3FA72FF" w14:textId="77777777" w:rsidR="00F75C52" w:rsidRPr="00F01634" w:rsidRDefault="00F75C52" w:rsidP="00113C47">
      <w:pPr>
        <w:pStyle w:val="Nivel2"/>
        <w:numPr>
          <w:ilvl w:val="1"/>
          <w:numId w:val="37"/>
        </w:numPr>
        <w:tabs>
          <w:tab w:val="left" w:pos="426"/>
          <w:tab w:val="left" w:pos="567"/>
          <w:tab w:val="left" w:pos="851"/>
          <w:tab w:val="left" w:pos="1560"/>
        </w:tabs>
        <w:spacing w:before="0" w:after="0" w:line="240" w:lineRule="auto"/>
        <w:ind w:left="0" w:firstLine="0"/>
        <w:rPr>
          <w:rFonts w:ascii="Times New Roman" w:hAnsi="Times New Roman" w:cs="Times New Roman"/>
          <w:sz w:val="24"/>
          <w:szCs w:val="24"/>
        </w:rPr>
      </w:pPr>
      <w:r w:rsidRPr="00F01634">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0A1A564A" w14:textId="77777777" w:rsidR="00F75C52" w:rsidRPr="00F01634" w:rsidRDefault="00F75C52" w:rsidP="00F75C52">
      <w:pPr>
        <w:pStyle w:val="Nivel01"/>
        <w:numPr>
          <w:ilvl w:val="0"/>
          <w:numId w:val="0"/>
        </w:numPr>
        <w:tabs>
          <w:tab w:val="left" w:pos="426"/>
          <w:tab w:val="left" w:pos="851"/>
          <w:tab w:val="left" w:pos="1560"/>
        </w:tabs>
        <w:spacing w:before="0"/>
        <w:rPr>
          <w:rFonts w:ascii="Times New Roman" w:hAnsi="Times New Roman"/>
          <w:sz w:val="24"/>
          <w:szCs w:val="24"/>
        </w:rPr>
      </w:pPr>
    </w:p>
    <w:p w14:paraId="2F6D0A75" w14:textId="77777777" w:rsidR="00F75C52" w:rsidRPr="00A74A18" w:rsidRDefault="00F75C52" w:rsidP="00F75C52">
      <w:pPr>
        <w:pStyle w:val="Nivel2"/>
        <w:tabs>
          <w:tab w:val="left" w:pos="426"/>
          <w:tab w:val="left" w:pos="567"/>
          <w:tab w:val="left" w:pos="851"/>
          <w:tab w:val="left" w:pos="1560"/>
        </w:tabs>
        <w:spacing w:before="0" w:after="0" w:line="240" w:lineRule="auto"/>
        <w:ind w:hanging="4969"/>
        <w:rPr>
          <w:rFonts w:ascii="Times New Roman" w:hAnsi="Times New Roman" w:cs="Times New Roman"/>
          <w:sz w:val="24"/>
          <w:szCs w:val="24"/>
        </w:rPr>
      </w:pPr>
      <w:r w:rsidRPr="00A74A18">
        <w:rPr>
          <w:rFonts w:ascii="Times New Roman" w:hAnsi="Times New Roman" w:cs="Times New Roman"/>
          <w:sz w:val="24"/>
          <w:szCs w:val="24"/>
        </w:rPr>
        <w:t>A contratação será atendida pela seguinte dotação:</w:t>
      </w:r>
    </w:p>
    <w:p w14:paraId="0536FF7A" w14:textId="77777777" w:rsidR="00F75C52" w:rsidRPr="00A74A18" w:rsidRDefault="00F75C52" w:rsidP="00F75C52">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29F39E0C" w14:textId="77777777" w:rsidR="00F75C52" w:rsidRPr="00A74A18" w:rsidRDefault="00F75C52" w:rsidP="00F75C52">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2030B1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49CCB42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D27938F" w14:textId="77777777" w:rsidR="00F75C52" w:rsidRPr="00A74A18"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0254B490" w14:textId="77777777" w:rsidR="00F75C52" w:rsidRPr="00A74A18"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069FA31A" w14:textId="77777777" w:rsidR="00F75C52" w:rsidRPr="00F01634"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3540C50F" w14:textId="77777777" w:rsidR="00F75C52" w:rsidRPr="00F01634"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10D4AC28" w14:textId="77777777" w:rsidR="00F75C52" w:rsidRPr="00F01634" w:rsidRDefault="00F75C52" w:rsidP="00113C47">
      <w:pPr>
        <w:pStyle w:val="Nivel2"/>
        <w:numPr>
          <w:ilvl w:val="1"/>
          <w:numId w:val="37"/>
        </w:numPr>
        <w:tabs>
          <w:tab w:val="left" w:pos="567"/>
          <w:tab w:val="left" w:pos="851"/>
          <w:tab w:val="left" w:pos="1560"/>
        </w:tabs>
        <w:spacing w:before="0" w:after="0" w:line="240" w:lineRule="auto"/>
        <w:ind w:left="0" w:firstLine="0"/>
        <w:rPr>
          <w:rFonts w:ascii="Times New Roman" w:hAnsi="Times New Roman" w:cs="Times New Roman"/>
          <w:i/>
          <w:sz w:val="24"/>
          <w:szCs w:val="24"/>
        </w:rPr>
      </w:pPr>
      <w:r w:rsidRPr="00F01634">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49DD2B59" w14:textId="77777777" w:rsidR="00F75C52" w:rsidRPr="00F01634" w:rsidRDefault="00F75C52" w:rsidP="00F75C52">
      <w:pPr>
        <w:pStyle w:val="Nvel2-Red"/>
        <w:tabs>
          <w:tab w:val="left" w:pos="567"/>
          <w:tab w:val="left" w:pos="709"/>
          <w:tab w:val="left" w:pos="851"/>
        </w:tabs>
        <w:spacing w:before="0" w:after="0" w:line="240" w:lineRule="auto"/>
        <w:rPr>
          <w:rFonts w:ascii="Times New Roman" w:hAnsi="Times New Roman" w:cs="Times New Roman"/>
          <w:i w:val="0"/>
          <w:color w:val="auto"/>
          <w:sz w:val="24"/>
          <w:szCs w:val="24"/>
        </w:rPr>
      </w:pPr>
    </w:p>
    <w:p w14:paraId="44D4C8FD" w14:textId="77777777" w:rsidR="00F75C52" w:rsidRPr="00F01634" w:rsidRDefault="00F75C52" w:rsidP="00F75C52">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line="240" w:lineRule="auto"/>
        <w:ind w:left="0"/>
        <w:jc w:val="both"/>
        <w:rPr>
          <w:b/>
        </w:rPr>
      </w:pPr>
      <w:r w:rsidRPr="00F01634">
        <w:rPr>
          <w:b/>
        </w:rPr>
        <w:t>10. DAS DISPOSIÇÕES GERAIS</w:t>
      </w:r>
    </w:p>
    <w:p w14:paraId="322F775D"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62030260"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r w:rsidRPr="00F01634">
        <w:rPr>
          <w:rFonts w:ascii="Times New Roman" w:hAnsi="Times New Roman"/>
          <w:sz w:val="24"/>
          <w:szCs w:val="24"/>
        </w:rPr>
        <w:t>10.1. Nos termos da Lei nº 12.527, de 18 de novembro de 2011, (Lei de acesso à informação), o presente procedimento não se classifica como sigiloso.</w:t>
      </w:r>
    </w:p>
    <w:p w14:paraId="287F03AE"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2BBCE5C8"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b/>
          <w:bCs/>
          <w:color w:val="000000"/>
          <w:sz w:val="24"/>
          <w:szCs w:val="24"/>
        </w:rPr>
      </w:pPr>
      <w:r w:rsidRPr="00F01634">
        <w:rPr>
          <w:rFonts w:ascii="Times New Roman" w:hAnsi="Times New Roman"/>
          <w:sz w:val="24"/>
          <w:szCs w:val="24"/>
        </w:rPr>
        <w:t xml:space="preserve">10.2. Os casos omissos serão decididos pelo contratante, segundo as disposições contidas na </w:t>
      </w:r>
      <w:hyperlink r:id="rId73" w:history="1">
        <w:r w:rsidRPr="00F01634">
          <w:rPr>
            <w:rStyle w:val="Hyperlink"/>
            <w:rFonts w:ascii="Times New Roman" w:hAnsi="Times New Roman"/>
            <w:sz w:val="24"/>
            <w:szCs w:val="24"/>
          </w:rPr>
          <w:t>Lei nº 14.133, de 2021</w:t>
        </w:r>
      </w:hyperlink>
      <w:r w:rsidRPr="00F01634">
        <w:rPr>
          <w:rFonts w:ascii="Times New Roman" w:hAnsi="Times New Roman"/>
          <w:sz w:val="24"/>
          <w:szCs w:val="24"/>
        </w:rPr>
        <w:t xml:space="preserve">, e demais normas federais aplicáveis e, subsidiariamente, segundo as disposições contidas na </w:t>
      </w:r>
      <w:hyperlink r:id="rId74" w:history="1">
        <w:r w:rsidRPr="00F01634">
          <w:rPr>
            <w:rStyle w:val="Hyperlink"/>
            <w:rFonts w:ascii="Times New Roman" w:hAnsi="Times New Roman"/>
            <w:sz w:val="24"/>
            <w:szCs w:val="24"/>
          </w:rPr>
          <w:t>Lei nº 8.078, de 1990 – Código de Defesa do Consumidor</w:t>
        </w:r>
      </w:hyperlink>
      <w:r w:rsidRPr="00F01634">
        <w:rPr>
          <w:rFonts w:ascii="Times New Roman" w:hAnsi="Times New Roman"/>
          <w:sz w:val="24"/>
          <w:szCs w:val="24"/>
        </w:rPr>
        <w:t xml:space="preserve"> – e normas e princípios gerais dos contratos.</w:t>
      </w:r>
    </w:p>
    <w:p w14:paraId="08C7ECA5"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8CE384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1A50E5F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C91F73D"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Pr>
          <w:rFonts w:ascii="Times New Roman" w:hAnsi="Times New Roman"/>
          <w:b/>
          <w:sz w:val="24"/>
          <w:szCs w:val="24"/>
        </w:rPr>
        <w:t>ANEXO I-B</w:t>
      </w:r>
      <w:r w:rsidRPr="00F01634">
        <w:rPr>
          <w:rFonts w:ascii="Times New Roman" w:hAnsi="Times New Roman"/>
          <w:b/>
          <w:sz w:val="24"/>
          <w:szCs w:val="24"/>
        </w:rPr>
        <w:t xml:space="preserve"> – PROCEDIMENTOS E EQUIPE PARA EXECUÇÃO DOS SERVIÇOS</w:t>
      </w:r>
    </w:p>
    <w:p w14:paraId="76C6AA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E94BF1D" w14:textId="77777777" w:rsidR="00F75C52" w:rsidRPr="00F01634" w:rsidRDefault="00F75C52" w:rsidP="00F75C52">
      <w:pPr>
        <w:tabs>
          <w:tab w:val="left" w:pos="284"/>
        </w:tabs>
        <w:spacing w:after="0" w:line="240" w:lineRule="auto"/>
        <w:jc w:val="both"/>
        <w:rPr>
          <w:rFonts w:ascii="Times New Roman" w:hAnsi="Times New Roman"/>
          <w:b/>
          <w:bCs/>
          <w:sz w:val="24"/>
          <w:szCs w:val="24"/>
        </w:rPr>
      </w:pPr>
      <w:r w:rsidRPr="00F01634">
        <w:rPr>
          <w:rFonts w:ascii="Times New Roman" w:hAnsi="Times New Roman"/>
          <w:b/>
          <w:sz w:val="24"/>
          <w:szCs w:val="24"/>
        </w:rPr>
        <w:t>ANEXO I-</w:t>
      </w:r>
      <w:r>
        <w:rPr>
          <w:rFonts w:ascii="Times New Roman" w:hAnsi="Times New Roman"/>
          <w:b/>
          <w:sz w:val="24"/>
          <w:szCs w:val="24"/>
        </w:rPr>
        <w:t>C</w:t>
      </w:r>
      <w:r w:rsidRPr="00F01634">
        <w:rPr>
          <w:rFonts w:ascii="Times New Roman" w:hAnsi="Times New Roman"/>
          <w:b/>
          <w:sz w:val="24"/>
          <w:szCs w:val="24"/>
        </w:rPr>
        <w:t xml:space="preserve"> - CARACTERÍSTICAS GERAIS DOS IMÓVEIS - </w:t>
      </w:r>
      <w:r w:rsidRPr="00F01634">
        <w:rPr>
          <w:rFonts w:ascii="Times New Roman" w:hAnsi="Times New Roman"/>
          <w:b/>
          <w:bCs/>
          <w:sz w:val="24"/>
          <w:szCs w:val="24"/>
        </w:rPr>
        <w:t>COMPONENTES DA EDIFICAÇÃO ABRANGIDOS PELA MANUTENÇÃO PREDIAL</w:t>
      </w:r>
    </w:p>
    <w:p w14:paraId="6B74A09C"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sz w:val="24"/>
          <w:szCs w:val="24"/>
        </w:rPr>
      </w:pPr>
    </w:p>
    <w:p w14:paraId="74428225"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687C0D9" w14:textId="77777777" w:rsidR="00F75C52" w:rsidRPr="00F01634" w:rsidRDefault="00F75C52" w:rsidP="00F75C52">
      <w:pPr>
        <w:tabs>
          <w:tab w:val="left" w:pos="567"/>
          <w:tab w:val="left" w:pos="720"/>
        </w:tabs>
        <w:autoSpaceDE w:val="0"/>
        <w:autoSpaceDN w:val="0"/>
        <w:adjustRightInd w:val="0"/>
        <w:spacing w:after="0" w:line="240" w:lineRule="auto"/>
        <w:jc w:val="right"/>
        <w:rPr>
          <w:rFonts w:ascii="Times New Roman" w:hAnsi="Times New Roman"/>
          <w:sz w:val="24"/>
          <w:szCs w:val="24"/>
        </w:rPr>
      </w:pPr>
      <w:r w:rsidRPr="00F01634">
        <w:rPr>
          <w:rFonts w:ascii="Times New Roman" w:hAnsi="Times New Roman"/>
          <w:sz w:val="24"/>
          <w:szCs w:val="24"/>
        </w:rPr>
        <w:t xml:space="preserve">Nova Andradina - MS, </w:t>
      </w:r>
      <w:r>
        <w:rPr>
          <w:rFonts w:ascii="Times New Roman" w:hAnsi="Times New Roman"/>
          <w:sz w:val="24"/>
          <w:szCs w:val="24"/>
        </w:rPr>
        <w:t>19 de junho de 2024.</w:t>
      </w:r>
    </w:p>
    <w:p w14:paraId="10FE24F8"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00DCF34C"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76E5CBD"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1FE885FF" w14:textId="77777777"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____________________________</w:t>
      </w:r>
      <w:r w:rsidRPr="00F01634">
        <w:rPr>
          <w:rFonts w:ascii="Times New Roman" w:hAnsi="Times New Roman"/>
          <w:b/>
          <w:sz w:val="24"/>
          <w:szCs w:val="24"/>
        </w:rPr>
        <w:tab/>
        <w:t xml:space="preserve">             ____________________________</w:t>
      </w:r>
    </w:p>
    <w:p w14:paraId="36694395" w14:textId="77777777"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Axel Dias Oliveira              </w:t>
      </w:r>
      <w:r w:rsidRPr="00F01634">
        <w:rPr>
          <w:rFonts w:ascii="Times New Roman" w:hAnsi="Times New Roman"/>
          <w:b/>
          <w:sz w:val="24"/>
          <w:szCs w:val="24"/>
        </w:rPr>
        <w:tab/>
      </w:r>
      <w:r w:rsidRPr="00F01634">
        <w:rPr>
          <w:rFonts w:ascii="Times New Roman" w:hAnsi="Times New Roman"/>
          <w:b/>
          <w:sz w:val="24"/>
          <w:szCs w:val="24"/>
        </w:rPr>
        <w:tab/>
        <w:t xml:space="preserve">    Leandro Ferreira Luiz </w:t>
      </w:r>
      <w:proofErr w:type="spellStart"/>
      <w:r w:rsidRPr="00F01634">
        <w:rPr>
          <w:rFonts w:ascii="Times New Roman" w:hAnsi="Times New Roman"/>
          <w:b/>
          <w:sz w:val="24"/>
          <w:szCs w:val="24"/>
        </w:rPr>
        <w:t>Fedossi</w:t>
      </w:r>
      <w:proofErr w:type="spellEnd"/>
    </w:p>
    <w:p w14:paraId="7F526A97" w14:textId="77777777" w:rsidR="00F75C52" w:rsidRPr="00F01634" w:rsidRDefault="00F75C52" w:rsidP="00F75C52">
      <w:pPr>
        <w:tabs>
          <w:tab w:val="left" w:pos="567"/>
        </w:tabs>
        <w:spacing w:after="0" w:line="240" w:lineRule="auto"/>
        <w:rPr>
          <w:rFonts w:ascii="Times New Roman" w:hAnsi="Times New Roman"/>
          <w:sz w:val="24"/>
          <w:szCs w:val="24"/>
        </w:rPr>
      </w:pPr>
      <w:r w:rsidRPr="00F01634">
        <w:rPr>
          <w:rFonts w:ascii="Times New Roman" w:hAnsi="Times New Roman"/>
          <w:sz w:val="24"/>
          <w:szCs w:val="24"/>
        </w:rPr>
        <w:t xml:space="preserve">                  Diretor Administrativo</w:t>
      </w:r>
      <w:r w:rsidRPr="00F01634">
        <w:rPr>
          <w:rFonts w:ascii="Times New Roman" w:hAnsi="Times New Roman"/>
          <w:sz w:val="24"/>
          <w:szCs w:val="24"/>
        </w:rPr>
        <w:tab/>
      </w:r>
      <w:r w:rsidRPr="00F01634">
        <w:rPr>
          <w:rFonts w:ascii="Times New Roman" w:hAnsi="Times New Roman"/>
          <w:sz w:val="24"/>
          <w:szCs w:val="24"/>
        </w:rPr>
        <w:tab/>
        <w:t xml:space="preserve">               Presidente da Câmara Municipal</w:t>
      </w:r>
    </w:p>
    <w:p w14:paraId="17D01D4B" w14:textId="77777777" w:rsidR="00F75C52" w:rsidRPr="00F01634" w:rsidRDefault="00F75C52" w:rsidP="00F75C52">
      <w:pPr>
        <w:rPr>
          <w:rStyle w:val="Hyperlink"/>
          <w:rFonts w:ascii="Times New Roman" w:hAnsi="Times New Roman"/>
          <w:iCs/>
          <w:sz w:val="24"/>
          <w:szCs w:val="24"/>
        </w:rPr>
      </w:pPr>
      <w:r w:rsidRPr="00F01634">
        <w:rPr>
          <w:rStyle w:val="Hyperlink"/>
          <w:rFonts w:ascii="Times New Roman" w:hAnsi="Times New Roman"/>
          <w:iCs/>
          <w:sz w:val="24"/>
          <w:szCs w:val="24"/>
        </w:rPr>
        <w:br w:type="page"/>
      </w:r>
    </w:p>
    <w:p w14:paraId="12FADC76" w14:textId="38D1A31C" w:rsidR="00BC2F57" w:rsidRDefault="00BC2F57" w:rsidP="00F75C52">
      <w:pPr>
        <w:tabs>
          <w:tab w:val="left" w:pos="-284"/>
          <w:tab w:val="left" w:pos="284"/>
        </w:tabs>
        <w:spacing w:after="0" w:line="240" w:lineRule="auto"/>
        <w:ind w:firstLine="426"/>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5D6B3EAA" w14:textId="3342A90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1F5A53AC" w14:textId="2FF7407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B6FEF0A" w14:textId="4D89E55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E2F1E88" w14:textId="5D68F65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D4F0F3A"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7063359" w14:textId="7D27906B" w:rsidR="00BC2F57" w:rsidRDefault="00BC2F57" w:rsidP="00BC2F57">
      <w:pPr>
        <w:tabs>
          <w:tab w:val="left" w:pos="-284"/>
          <w:tab w:val="left" w:pos="284"/>
        </w:tabs>
        <w:spacing w:after="0" w:line="240" w:lineRule="auto"/>
        <w:jc w:val="center"/>
        <w:rPr>
          <w:rFonts w:ascii="Times New Roman" w:hAnsi="Times New Roman"/>
          <w:b/>
          <w:sz w:val="24"/>
          <w:szCs w:val="24"/>
        </w:rPr>
      </w:pPr>
      <w:r>
        <w:rPr>
          <w:noProof/>
        </w:rPr>
        <w:drawing>
          <wp:inline distT="0" distB="0" distL="0" distR="0" wp14:anchorId="71DC5E17" wp14:editId="61E7143A">
            <wp:extent cx="6022975" cy="4259580"/>
            <wp:effectExtent l="0" t="0" r="0" b="7620"/>
            <wp:docPr id="4776" name="Imagem 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022975" cy="4259580"/>
                    </a:xfrm>
                    <a:prstGeom prst="rect">
                      <a:avLst/>
                    </a:prstGeom>
                  </pic:spPr>
                </pic:pic>
              </a:graphicData>
            </a:graphic>
          </wp:inline>
        </w:drawing>
      </w:r>
    </w:p>
    <w:p w14:paraId="6A3FEB83"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FC6AC5C"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D519751" w14:textId="4992516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0D4985B5" w14:textId="30CA33D5"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8333E48" w14:textId="33AAD76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C16D327" w14:textId="69835BD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6F66FFE6" w14:textId="4D35E3E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7745B00" w14:textId="5F9A25F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7B018E0" w14:textId="3AF4005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DBE50FD" w14:textId="22DB914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C620F89" w14:textId="5E68EA19"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79E9B657" w14:textId="57E3642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9850873" w14:textId="698C308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22E0820" w14:textId="4C28D85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6012EAB" w14:textId="0BB5923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FB6D2B2" w14:textId="0D99692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16428D4" w14:textId="7CF8CBD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600723B" w14:textId="5A4F3FDB" w:rsidR="00F75C52" w:rsidRPr="00F01634" w:rsidRDefault="00F75C52" w:rsidP="00F75C52">
      <w:pPr>
        <w:tabs>
          <w:tab w:val="left" w:pos="-284"/>
          <w:tab w:val="left" w:pos="284"/>
        </w:tabs>
        <w:spacing w:after="0" w:line="240" w:lineRule="auto"/>
        <w:ind w:firstLine="426"/>
        <w:rPr>
          <w:rFonts w:ascii="Times New Roman" w:hAnsi="Times New Roman"/>
          <w:b/>
          <w:sz w:val="24"/>
          <w:szCs w:val="24"/>
        </w:rPr>
      </w:pPr>
      <w:r>
        <w:rPr>
          <w:rFonts w:ascii="Times New Roman" w:hAnsi="Times New Roman"/>
          <w:b/>
          <w:sz w:val="24"/>
          <w:szCs w:val="24"/>
        </w:rPr>
        <w:lastRenderedPageBreak/>
        <w:t>ANEXO I-B</w:t>
      </w:r>
      <w:r w:rsidRPr="00F01634">
        <w:rPr>
          <w:rFonts w:ascii="Times New Roman" w:hAnsi="Times New Roman"/>
          <w:b/>
          <w:sz w:val="24"/>
          <w:szCs w:val="24"/>
        </w:rPr>
        <w:t xml:space="preserve"> – PROCEDIMENTOS E EQUIPE PARA EXECUÇÃO DOS SERVIÇOS</w:t>
      </w:r>
    </w:p>
    <w:p w14:paraId="7A2B0CC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6097570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 Mediante a utilização de OS – Ordem de Serviço, a CONTRATANTE, por intermédio do Fiscal do contrato, convocará a CONTRATADA, sempre que houver a necessária demanda, para a realização de serviços de manutenção ou de reparos.</w:t>
      </w:r>
    </w:p>
    <w:p w14:paraId="28F3D00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2C7FDC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Tais trabalhos deverão ser executados por profissionais qualificados especializados sendo eles de inteira responsabilidade da Contratada.</w:t>
      </w:r>
    </w:p>
    <w:p w14:paraId="4042C8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137C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Cada um dos serviços contratados inclui, de forma geral e demais serviços que não estiverem aqui listados, mas se fizerem necessários, as seguintes atividades:</w:t>
      </w:r>
      <w:r w:rsidRPr="00F01634">
        <w:rPr>
          <w:rFonts w:ascii="Times New Roman" w:hAnsi="Times New Roman"/>
          <w:color w:val="FF0000"/>
          <w:sz w:val="24"/>
          <w:szCs w:val="24"/>
        </w:rPr>
        <w:t xml:space="preserve"> </w:t>
      </w:r>
    </w:p>
    <w:p w14:paraId="4F8B8BA4" w14:textId="77777777" w:rsidR="00F75C52" w:rsidRPr="00F01634" w:rsidRDefault="00F75C52" w:rsidP="00F75C52">
      <w:pPr>
        <w:spacing w:after="0" w:line="240" w:lineRule="auto"/>
        <w:rPr>
          <w:rFonts w:ascii="Times New Roman" w:hAnsi="Times New Roman"/>
          <w:sz w:val="24"/>
          <w:szCs w:val="24"/>
        </w:rPr>
      </w:pPr>
      <w:r w:rsidRPr="00F01634">
        <w:rPr>
          <w:rFonts w:ascii="Times New Roman" w:hAnsi="Times New Roman"/>
          <w:color w:val="FF0000"/>
          <w:sz w:val="24"/>
          <w:szCs w:val="24"/>
        </w:rPr>
        <w:t xml:space="preserve"> </w:t>
      </w:r>
    </w:p>
    <w:p w14:paraId="3778E8E5"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3.1</w:t>
      </w:r>
      <w:r w:rsidRPr="00F01634">
        <w:rPr>
          <w:rFonts w:ascii="Times New Roman" w:eastAsia="Arial" w:hAnsi="Times New Roman"/>
          <w:b/>
          <w:sz w:val="24"/>
          <w:szCs w:val="24"/>
        </w:rPr>
        <w:t xml:space="preserve">. SERVIÇOS DE PEDREIRO: </w:t>
      </w:r>
    </w:p>
    <w:p w14:paraId="348B7C9F" w14:textId="77777777" w:rsidR="00F75C52" w:rsidRPr="00F01634" w:rsidRDefault="00F75C52" w:rsidP="00F75C52">
      <w:pPr>
        <w:spacing w:after="0" w:line="240" w:lineRule="auto"/>
        <w:ind w:left="14" w:right="169"/>
        <w:jc w:val="both"/>
        <w:rPr>
          <w:rFonts w:ascii="Times New Roman" w:hAnsi="Times New Roman"/>
          <w:sz w:val="24"/>
          <w:szCs w:val="24"/>
        </w:rPr>
      </w:pPr>
    </w:p>
    <w:p w14:paraId="6638BB0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 empresa proponente deverá ter seu quadro de funcionários, organizar e preparar o local de trabalho na obra, incluindo ferramentas; construir fundações e estruturas de alvenaria; confeccionar armações de estruturas de concreto armado; cortar e dobrar ferragens de blocos, sapatas, pilares, vigas e lajes; montar e aplicar armações de fundações, pilares, vigas e lajes; executar contrapisos e aplicar revestimentos de diferentes gêneros; realizar a limpeza de todos os materiais e ferramentas, bem como o próprio local de trabalho utilizado durante a execução de suas atividades.  </w:t>
      </w:r>
    </w:p>
    <w:p w14:paraId="296BB82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484D4B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obra; Calcular os materiais a serem utilizados na obra;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CONSTRUIR AS FUNDAÇÕES: Construir o gabarito para a alocação da obra; Marcar a obra a ser realizada; Cavar o local para as sapatas; Providenciar as fôrmas para as fundações; Preparar o concreto; Aplicar o concreto nas fundações; Confeccionar o arranque do pilar e a cinta de fundação. CONSTRUIR ESTRUTURAS DE ALVENARIA: Esquadrejar a alvenaria; Preparar a argamassa para o assentamento; Aprumar a alvenaria; Nivelar a alvenaria; Alinhar a alvenaria; Assentar os tijolos, blocos e elementos vazados; Concretar os pilares e </w:t>
      </w:r>
      <w:proofErr w:type="spellStart"/>
      <w:r w:rsidRPr="00F01634">
        <w:rPr>
          <w:rFonts w:ascii="Times New Roman" w:hAnsi="Times New Roman"/>
          <w:sz w:val="24"/>
          <w:szCs w:val="24"/>
        </w:rPr>
        <w:t>pilaretes</w:t>
      </w:r>
      <w:proofErr w:type="spellEnd"/>
      <w:r w:rsidRPr="00F01634">
        <w:rPr>
          <w:rFonts w:ascii="Times New Roman" w:hAnsi="Times New Roman"/>
          <w:sz w:val="24"/>
          <w:szCs w:val="24"/>
        </w:rPr>
        <w:t xml:space="preserve">; Assentar as vergas nos vãos; Chumbar os tacos e tarugos para a fixação de aduelas; Aplicar o concreto nas cintas de amarração sobre as alvenarias; Montar as lajes pré-moldadas; Concretar as lajes. PREPARAR A CONFECÇÃO DE ARMAÇÕES DE ESTRUTURAS DE CONCRETO: Interpretar projetos de arquitetura e estrutural; Definir o local de trabalho; Montar bancadas; Montar máquinas de corte; Relacionar materiais para armação de ferragens; Selecionar vergalhões; Medir ferragens e armações: CORTAR FERRAGENS: Analisar medidas das peças para corte; Esboçar o processo de corte; Definir o corte nas barras conforme o comprimento das peças; Montar gabaritos para corte; Serrar peças conforme o projeto; Cortar peças conforme o projeto. DOBRAR FERRAGENS: Analisar as características de armações (ângulos e medidas); Fixar pinos em bancadas; Montar gabarito para dobragem; Avaliar o diâmetro da ferragem; Posicionar a chave de dobragem (cano ou cantoneira) Girar a chave de dobragem conforme o ângulo pedido. MONTAR ARMAÇÕES: Identificar as barras de distribuição de armações; </w:t>
      </w:r>
      <w:r w:rsidRPr="00F01634">
        <w:rPr>
          <w:rFonts w:ascii="Times New Roman" w:hAnsi="Times New Roman"/>
          <w:sz w:val="24"/>
          <w:szCs w:val="24"/>
        </w:rPr>
        <w:lastRenderedPageBreak/>
        <w:t xml:space="preserve">Montar barras de distribuição; Emendar barras de distribuição; Marcar espaçamentos de estribos; Fixar os estribos. APLICAR ARMAÇÕES: Posicionar armações conforme gabaritos; Identificar as posições de montagem das vigas; Fixar espaçadores externos às armações; Unir armações de fundações e pilares; Unir armações de vigas e pilares; Amarrar ferragens de lajes em vigas. APLICAR OS REVESTIMENTOS E CONTRAPISOS: Aplicar o chapisco em tetos e paredes; Preparar a argamassa para revestimento; Marcar os pontos de nível e pontos de massa; Aplicar o emboço para regularizar a superfície; Assentar acabamentos (soleiras, peitoris, etc.) em portas e janelas; Preparar argamassa (farofa) para o contrapiso; Assentar os pré-moldados. DEMONSTRAR COMPETÊNCIAS PESSOAIS: Coordenar trabalhos com outros membros da equipe; Trabalhar em áreas de risco; Trabalhar em grandes alturas; Obedecer às normas de segurança; Zelar pela qualidade do trabalho; Manter-se atualizado quanto as normas técnicas e de segurança; Preocupar-se com a produtividade; Comunicar-se com superiores e colegas de trabalho; Cuidar dos materiais de trabalho; Cumprir as especificações do fabricante. Também estão incluídas nessas atividades, todas aquelas inerentes ao serviço de pedreiro, ainda que não estejam listadas nesse rol, que sejam imprescindíveis para consecução do objetivo da obra, como a desconstrução e/ou demolição de paredes e outras estruturas. </w:t>
      </w:r>
    </w:p>
    <w:p w14:paraId="16E11F77"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5580C76F"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3.2.</w:t>
      </w:r>
      <w:r w:rsidRPr="00F01634">
        <w:rPr>
          <w:rFonts w:ascii="Times New Roman" w:eastAsia="Arial" w:hAnsi="Times New Roman"/>
          <w:b/>
          <w:sz w:val="24"/>
          <w:szCs w:val="24"/>
        </w:rPr>
        <w:t xml:space="preserve"> SERVIÇOS DE CARPINTEIRO:  </w:t>
      </w:r>
    </w:p>
    <w:p w14:paraId="486FD7CC" w14:textId="77777777" w:rsidR="00F75C52" w:rsidRPr="00F01634" w:rsidRDefault="00F75C52" w:rsidP="00F75C52">
      <w:pPr>
        <w:spacing w:after="0" w:line="240" w:lineRule="auto"/>
        <w:ind w:left="14" w:right="169"/>
        <w:jc w:val="both"/>
        <w:rPr>
          <w:rFonts w:ascii="Times New Roman" w:hAnsi="Times New Roman"/>
          <w:sz w:val="24"/>
          <w:szCs w:val="24"/>
        </w:rPr>
      </w:pPr>
    </w:p>
    <w:p w14:paraId="05B68B3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Planejar trabalhos de carpintaria; Preparar o canteiro de obras e montar fôrmas metálicas e de madeira; Confeccionar fôrmas de madeira de forro de laje, vigas e pilares (painéis); Construir andaimes e proteção de madeira, e também estruturas de madeira para telhado; Finalizar serviços tais como desmonte de andaimes, limpeza e lubrificação de formas metálicas, seleção de materiais reutilizáveis, armazenamento de peças e equipamentos; Realizar a limpeza de todos os materiais e ferramentas, bem como o próprio local de trabalho utilizados durante a execução de suas atividades.  </w:t>
      </w:r>
    </w:p>
    <w:p w14:paraId="4707C29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FC07C7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no serviço; Requerer o fornecimento de insumos, exceto ferramentas de uso pessoal e técnico. PREPARAR O LOCAL DE TRABALHO: Providenciar a liberação de local de trabalho; Selecionar as ferramentas e equipamentos; Selecionar os equipamentos de segurança; Providenciar o local para depósito de materiais e ferramentas; Disponibilizar os materiais para a atividade. PLANEJAR TRABALHO DE CARPINTARIA: Analisar o trabalho; Especificar materiais e equipamentos; Quantificar materiais previstos. PREPARAR CANTEIROS DE OBRAS: Isolar a área com tapumes; Conferir medidas do terreno; Construir ambientes previstos (depósitos, banheiros, almoxarifados, refeitório); Organizar posto de trabalho; Analisar projeto observando marcações, dimensões e materiais; Tirar nível do terreno para definir gabarito; Instalar gabarito de madeira para alocação; Locar eixos da construção (pilares e paredes); Conferir esquadro; Conferir prumo e nível (forro, pilar e viga). MONTAR FORMAS METÁLICAS: Separar peças e painéis conforme projeto de montagem de formas; Lubrificar partes internas de fôrmas com óleo desmoldante, para reutilização das fôrmas; Fazer gabarito de fôrmas; Montar fôrmas metálicas no local; Travar fôrmas; Colocar apoio e fixadores para fôrmas de camadas superiores. CONFECCIONAR FÔRMAS DE MADEIRA: </w:t>
      </w:r>
    </w:p>
    <w:p w14:paraId="667291E7"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Estabelecer planos de corte de peças de madeira; Cortar peças para fôrmas e demais serviços; Bater painéis de fôrma usando pregos (fixar); Lubrificar partes internas de fôrmas, com </w:t>
      </w:r>
      <w:r w:rsidRPr="00F01634">
        <w:rPr>
          <w:rFonts w:ascii="Times New Roman" w:hAnsi="Times New Roman"/>
          <w:sz w:val="24"/>
          <w:szCs w:val="24"/>
        </w:rPr>
        <w:lastRenderedPageBreak/>
        <w:t xml:space="preserve">desmoldante de madeira, para reutilização; Montar fôrmas com painéis de madeira no local; Confeccionar fôrmas para escadas; Distribuir cavaletes para viga conforme projeto; Confeccionar mão francesa de madeira para travamento. CONFECCIONAR FORRO DE LAJE (PAINÉIS): Montar escoramento de forro de laje; Montar longarinas e barrotes para apoio de forro de laje; Distribuir painéis de laje sobre escoramento; Marcar eixo de prumada; Fixar painéis de laje sobre escoramentos, vigas e pilares; Fixar gastalhos no concreto fresco (mosca). CONSTRUIR ANDAIMES E PROTEÇÃO DE MADEIRA: Analisar função e altura do andaime; Construir andaimes fixando com pregos, parafusos e encaixes; Fixar andaime à construção; Construir bandejas salva-vidas; Construir proteção provisória de escadas; Proteger fosso com assoalho provisório. ESCORAR LAJES E GRANDES VÃOS: Preparar berço para escoramento sobre escadas cravadas; Montar escoramentos em grandes alturas; Fazer contraventamento de escoras; Emendar escoras; Escorar paredes de túneis e valas. FINALIZAR SERVIÇOS: acompanhar concretagem, reparando formas, se necessário; Desformar; Desmontar andaimes; Efetuar limpeza e lubrificação de formas metálicas; Remover pregos e sujeiras de formas de madeira; Selecionar materiais reutilizáveis; Armazenar peças e equipamentos em local adequado. CONSTRUIR ESTRUTURA DE MADEIRA PARA TELHADO: Analisar plantas de cobertura; Fazer levantamento de material para telhado; Efetuar operações de encaixe para telhado de madeira; Efetuar emendas e colocação de ferragem para telhado; Montar tesouras, terças, caibros e ripas; Fixar pontaletes. Também estão incluídas nessas atividades, todas aquelas inerentes ao serviço de carpintaria, ainda que não estejam listadas nesse rol, que sejam imprescindíveis para consecução do objetivo da obra, como a desconstrução e/ou demolição de paredes e outras estruturas. MANUTENÇÃO DE ESTRUTURAS DE MADEIRA: Consertar, reparar, estruturas de madeira como forros, portas, janelas, e outras aberturas. Também estão incluídas nessas atividades, todas aquelas inerentes ao serviço de carpintaria, ainda que não estejam listadas nesse rol, que sejam imprescindíveis para consecução do objetivo dos serviços requeridos. MONTAR/DESMONSTAR DIVISÓRIAS: Separar peças e painéis conforme projeto de montagem de formas; Manutenção, remanejamento, montagem, desmontagem de estruturas divisórias.  </w:t>
      </w:r>
    </w:p>
    <w:p w14:paraId="5454341E"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Demonstrar iniciativa; Manter-se atualizado dentro da carreira; Saber comunica-se com os outros; Trabalhar em equipe; Participar de reuniões técnicas; Aceitar responsabilidades; Seguir normas de segurança; Ler e interpretar projetos; Utilizar o tempo de forma eficiente. Comunicar-se com superiores e colegas de trabalho; cuidar dos materiais de trabalho; cumprir as especificações do fabricante. </w:t>
      </w:r>
    </w:p>
    <w:p w14:paraId="3D603DA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0296EC8" w14:textId="77777777" w:rsidR="00F75C52" w:rsidRPr="00F01634" w:rsidRDefault="00F75C52" w:rsidP="00F75C52">
      <w:pPr>
        <w:spacing w:after="0" w:line="240" w:lineRule="auto"/>
        <w:ind w:right="160"/>
        <w:jc w:val="both"/>
        <w:rPr>
          <w:rFonts w:ascii="Times New Roman" w:hAnsi="Times New Roman"/>
          <w:sz w:val="24"/>
          <w:szCs w:val="24"/>
        </w:rPr>
      </w:pPr>
      <w:r w:rsidRPr="00F01634">
        <w:rPr>
          <w:rFonts w:ascii="Times New Roman" w:eastAsia="Arial" w:hAnsi="Times New Roman"/>
          <w:sz w:val="24"/>
          <w:szCs w:val="24"/>
        </w:rPr>
        <w:t>3.3.</w:t>
      </w:r>
      <w:r w:rsidRPr="00F01634">
        <w:rPr>
          <w:rFonts w:ascii="Times New Roman" w:eastAsia="Arial" w:hAnsi="Times New Roman"/>
          <w:b/>
          <w:sz w:val="24"/>
          <w:szCs w:val="24"/>
        </w:rPr>
        <w:t xml:space="preserve"> SERVIÇOS DE AUXILIAR DE PEDREIRO:  </w:t>
      </w:r>
    </w:p>
    <w:p w14:paraId="408BBCF5" w14:textId="77777777" w:rsidR="00F75C52" w:rsidRPr="00F01634" w:rsidRDefault="00F75C52" w:rsidP="00F75C52">
      <w:pPr>
        <w:spacing w:after="0" w:line="240" w:lineRule="auto"/>
        <w:ind w:left="14" w:right="169"/>
        <w:jc w:val="both"/>
        <w:rPr>
          <w:rFonts w:ascii="Times New Roman" w:hAnsi="Times New Roman"/>
          <w:sz w:val="24"/>
          <w:szCs w:val="24"/>
        </w:rPr>
      </w:pPr>
    </w:p>
    <w:p w14:paraId="4BDCD5B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Auxiliar prioritariamente o Pedreiro no preparo do local de trabalho, disponibilização de ferramentas, e manejo dos materiais para obra; Demolir edificações de concreto, de alvenaria e outras estruturas; Preparar canteiros de obras, limpar a área de serviço e compactar solos; Efetuar manutenção de primeiro nível, limpando máquinas e ferramentas, verificando condições dos equipamentos e reparando eventuais defeitos mecânicos nos mesmos; Realizar escavações e preparar massa de concreto e outros materiais; Realizar a limpeza de todos os materiais e ferramentas, bem como o próprio local de trabalho, utilizados durante a execução de suas atividades.  </w:t>
      </w:r>
    </w:p>
    <w:p w14:paraId="7200086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DESCRIÇÃO DAS ATIVIDADES: ORGANIZAR O TRABALHO: Interpretar as ordens de serviço; Preparar os utensílios, materiais, ferramentas, e o local de trabalho para início do serviço. PREPARAR O </w:t>
      </w:r>
      <w:r w:rsidRPr="00F01634">
        <w:rPr>
          <w:rFonts w:ascii="Times New Roman" w:hAnsi="Times New Roman"/>
          <w:sz w:val="24"/>
          <w:szCs w:val="24"/>
        </w:rPr>
        <w:lastRenderedPageBreak/>
        <w:t xml:space="preserve">LOCAL DE TRABALHO: Providenciar a liberação de local de trabalho; Selecionar as ferramentas e equipamentos; Selecionar os equipamentos de segurança; Providenciar o local para depósito de materiais e ferramentas; Disponibilizar os materiais para a obra. DEMOLIR EDIFICAÇÕES: Identificar tipos de construção para demolição e materiais reutilizáveis; Retirar peças sanitárias; Remover instalações hidráulicas; Retirar instalações elétricas; Remover esquadrias metálicas; Remover pisos, revestimentos cerâmicos e azulejos; Remover coberturas de edificações (laje, telhado e madeiramento); Romper pisos com ferramentas elétricas e manuais; Romper estruturas de concreto; Quebrar estruturas de alvenaria; Desmontar alvenarias; Cortar materiais de construção; PREPARAR CANTEIROS DE OBRAS: Limpar área de construção; Retirar escombros reaproveitáveis; Avaliar serviço; Compactar solos.  REALIZAR MANUTENÇÃO DE PRIMEIRO NÍVEL: Conferir níveis de óleo e graxa; Limpar máquinas e ferramentas; Verificar condições de equipamentos; Lubrificar componentes das máquinas; Reparar defeitos mecânicos dos equipamentos.  REALIZAR ESCAVAÇÕES: Escavar valas; Abrir poços e fossas; Escavar sistemas; Abrir valas para a concretagem de fundações.  PREPARAR MASSAS: Identificar materiais, componentes, para produção das massas, argamassas, rejuntes e outros; Avaliar condições físicas dos materiais (cor, dureza, umidade); Medir materiais; Adicionar materiais; Homogeneizar massas; Misturar concreto. Também estão incluídas nessas atividades, todas aquelas inerentes ao serviço de auxiliar de pedreiro, ainda que não estejam listadas nesse rol, que sejam imprescindíveis para consecução do objetivo da obra.  </w:t>
      </w:r>
    </w:p>
    <w:p w14:paraId="06501ED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DEMOSTRAR COMPETÊNCIAS PESSOAIS: Demonstrar autocontrole; Demonstrar autocrítica; Demonstrar sociabilidade; Demonstrar senso de organização; Trabalhar sob pressão; Demonstrar iniciativa; Agir com cordialidade e respeito no ambiente de trabalho. </w:t>
      </w:r>
    </w:p>
    <w:p w14:paraId="4ABC88B5"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DD556BB"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3.4.</w:t>
      </w:r>
      <w:r w:rsidRPr="00F01634">
        <w:rPr>
          <w:rFonts w:ascii="Times New Roman" w:eastAsia="Arial" w:hAnsi="Times New Roman"/>
          <w:b/>
          <w:sz w:val="24"/>
          <w:szCs w:val="24"/>
        </w:rPr>
        <w:t xml:space="preserve"> SERVIÇOS DE PINTURA:  </w:t>
      </w:r>
    </w:p>
    <w:p w14:paraId="3C6D08A5" w14:textId="77777777" w:rsidR="00F75C52" w:rsidRPr="00F01634" w:rsidRDefault="00F75C52" w:rsidP="00F75C52">
      <w:pPr>
        <w:spacing w:after="0" w:line="240" w:lineRule="auto"/>
        <w:ind w:left="14" w:right="169"/>
        <w:jc w:val="both"/>
        <w:rPr>
          <w:rFonts w:ascii="Times New Roman" w:hAnsi="Times New Roman"/>
          <w:sz w:val="24"/>
          <w:szCs w:val="24"/>
        </w:rPr>
      </w:pPr>
    </w:p>
    <w:p w14:paraId="3DF16B12"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incluindo ferramentas; Preparar paredes e outras partes necessárias à pintura; Realizar o pedido de tintas e materiais para pintura e serviços congêneres; Realizar pintura interna e externa das estruturas do prédio da Contratante; Realizar a limpeza de todos os materiais e ferramentas, bem como o local de trabalho, utilizados durante a execução de suas atividades.  </w:t>
      </w:r>
    </w:p>
    <w:p w14:paraId="71A5762A"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B327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no serviço; Calcular os materiais a serem utilizados na atividade;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isolar materiais, objetos, áreas, móveis, e outras coisas que não serão pintadas. DESCRIÇÃO DAS ATIVIDADES: PREPARAÇÃO DO LOCAL DE TRABALHO: Preparar ambiente a ser pintado, removendo imperfeições da parede, lixando ou raspando; Tratar paredes com produtos necessários à conservação, contra infiltrações; Isolar paredes ou partes que não devem ser pintadas; Cobrir móveis e demais utensílios para que não acumulem pó, sujeira, ou respingos de tinta; Solicitar materiais para execução do serviço; Realizar a limpeza de todos os materiais, utensílios, ferramentas, bem como o local de trabalho de pintura; Remover manchas, mofos, infiltrações; Fazer acabamentos com massas, de qualquer gêneros (látex, argamassa, ou gesso) necessários a conservação estética para pintura. SERVIÇO DE PINTURA EXTERNA: </w:t>
      </w:r>
      <w:r w:rsidRPr="00F01634">
        <w:rPr>
          <w:rFonts w:ascii="Times New Roman" w:hAnsi="Times New Roman"/>
          <w:sz w:val="24"/>
          <w:szCs w:val="24"/>
        </w:rPr>
        <w:lastRenderedPageBreak/>
        <w:t xml:space="preserve">Pintura de paredes externas, portas, janelas, beirados, colunas, vigas, pisos, contrapisos, marquises, calçadas, forros, e telhas, com tintas e resinas de diferentes tipos, acrílica, fosca, PVA, emborrachada, plástica, ou outras, conforme requerida, em tantas demãos necessárias à perfeita cobertura, na cor indicada pela Contratante; Aplicação de fundo preparador em paredes não pintadas; Realizar tratamento de superfícies caiadas e superfícies com partículas soltas ou mal aderida; Correção de imperfeições com massa látex; Proteger partes não destinadas à pintura, com tiras de papel ou fita crepe, de modo a evitar escorrimento ou respingos de tinta. SERVIÇO DE PINTURA INTERNA: Pintura de paredes internas, portas, janelas, forros, colunas, vigas, pisos, contrapisos, soleiras, com tintas e resinas de diferentes tipos, acrílica, fosca, PVA, emborrachada, plástica, ou outras, conforme requerida, em tantas demãos necessárias à perfeita cobertura, na cor indicada pela Contratante; Partes soltas ou mal aderidas devem ser eliminadas, raspando, lixando ou escovando a superfície; Partes mofadas devem ser eliminadas lavando a superfície com água sanitária; Tratar, com produtos adequados, as áreas mofadas, com infiltrações, ou outro problema estrutural que possa prejudicar o serviço de pintura.  </w:t>
      </w:r>
    </w:p>
    <w:p w14:paraId="3AF7097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atualizado quanto as normas técnicas e de segurança; Preocupar-se com a produtividade; </w:t>
      </w:r>
      <w:proofErr w:type="spellStart"/>
      <w:r w:rsidRPr="00F01634">
        <w:rPr>
          <w:rFonts w:ascii="Times New Roman" w:hAnsi="Times New Roman"/>
          <w:sz w:val="24"/>
          <w:szCs w:val="24"/>
        </w:rPr>
        <w:t>Comunicarse</w:t>
      </w:r>
      <w:proofErr w:type="spellEnd"/>
      <w:r w:rsidRPr="00F01634">
        <w:rPr>
          <w:rFonts w:ascii="Times New Roman" w:hAnsi="Times New Roman"/>
          <w:sz w:val="24"/>
          <w:szCs w:val="24"/>
        </w:rPr>
        <w:t xml:space="preserve"> com superiores e colegas de trabalho; Cuidar dos materiais de trabalho; Cumprir as especificações do fabricante. </w:t>
      </w:r>
    </w:p>
    <w:p w14:paraId="3231F98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423DD8AD"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3.5</w:t>
      </w:r>
      <w:r w:rsidRPr="00F01634">
        <w:rPr>
          <w:rFonts w:ascii="Times New Roman" w:eastAsia="Arial" w:hAnsi="Times New Roman"/>
          <w:b/>
          <w:sz w:val="24"/>
          <w:szCs w:val="24"/>
        </w:rPr>
        <w:t xml:space="preserve">. SERVIÇOS DE ENCANADOR:  </w:t>
      </w:r>
    </w:p>
    <w:p w14:paraId="59AE46A1" w14:textId="77777777" w:rsidR="00F75C52" w:rsidRPr="00F01634" w:rsidRDefault="00F75C52" w:rsidP="00F75C52">
      <w:pPr>
        <w:spacing w:after="0" w:line="240" w:lineRule="auto"/>
        <w:ind w:left="14" w:right="169"/>
        <w:jc w:val="both"/>
        <w:rPr>
          <w:rFonts w:ascii="Times New Roman" w:hAnsi="Times New Roman"/>
          <w:sz w:val="24"/>
          <w:szCs w:val="24"/>
        </w:rPr>
      </w:pPr>
    </w:p>
    <w:p w14:paraId="0DD869E7"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Preparar o local de trabalho; Solicitar materiais para manutenção do sistema hidráulico do prédio; Fazer a instalação e manutenção de tubulações hidráulicas, louças, e outros congêneres; Inspecionar elementos do sistema hidráulico, prevenindo entupimentos, e/ou sanando defeitos; Realizar a limpeza de todos os materiais e ferramentas, bem como do próprio local de trabalho utilizado durante a execução de suas atividades.  </w:t>
      </w:r>
    </w:p>
    <w:p w14:paraId="42638D7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0372A8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LIMPEZA E MANUTENÇÃO DAS TUBULAÇÕES HIDRÁULICAS: Inspeção geral das caixas de gordura, caixas de passagens, dutos, sifões, e demais tubos de esgoto, procedendo a retirada de materiais sólidos, óleos, gorduras e outras obstruções; Consertar canos quebrados, obstruídos, ou com problemas de vazamento; Verificar caixas de descarga acoplada, ou sistema similar, proceder troca do reparo quando necessário; Verificar válvulas de descarga e proceder com a troca desta ou dos reparos, se necessário; Verificar vazamentos nas torneiras, pias, lavatórios ou outros utensílio hidráulicos que porventura venham a ocorrer; Fazer manutenção, remediar e impedir vazamentos, e realizar correções; Verificar o estado das tubulações e conexões; Promover os reparos e substituir, quando necessário, as peças defeituosas; Realizar adaptações nas instalações, quando necessário. MANUTENÇÃO DE INSTALAÇÕES SANITÁRIAS: Verificar vasos entupidos e desentupi-los; Verificar tubulações de esgoto entupidas e desentupi-las; Verificar e sanar vazamentos e problemas de assentamentos dos vasos </w:t>
      </w:r>
      <w:r w:rsidRPr="00F01634">
        <w:rPr>
          <w:rFonts w:ascii="Times New Roman" w:hAnsi="Times New Roman"/>
          <w:sz w:val="24"/>
          <w:szCs w:val="24"/>
        </w:rPr>
        <w:lastRenderedPageBreak/>
        <w:t xml:space="preserve">sanitários, inclusive com troca do anel de vedação e rejunte; Verificar e sanar problemas com assentos dos vasos sanitários; Verificar parafusos de fixação dos vasos sanitários; Testar continuidade de esgotamento das tubulações verticais de esgoto; Verificar caixas e ralos sifonados e secos; Verificar o nível das caixas de gordura e proceder a remoção do material ali existente; Realizar adaptações nas instalações, quando necessário; Em todos os casos deverão ser substituídos os materiais considerados impróprios e efetuados os reparos que garantam o efetivo funcionamento dessas instalações. Realizar limpeza das ferramentas, utensílios, e materiais, bem como o local de trabalho, após a execução dos serviços. Fazer análise e manutenção, se necessário, do sistema hidráulico do prédio, verificando a pressão d'água nas torneiras e chuveiros. Também estão incluídas nessas atividades, todas aquelas inerentes ao serviço de encanador, ainda que não estejam listadas nesse rol, que sejam imprescindíveis para consecução do objetivo do serviço. </w:t>
      </w:r>
    </w:p>
    <w:p w14:paraId="5F67797F"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1FACF20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3.6.</w:t>
      </w:r>
      <w:r w:rsidRPr="00F01634">
        <w:rPr>
          <w:rFonts w:ascii="Times New Roman" w:eastAsia="Arial" w:hAnsi="Times New Roman"/>
          <w:b/>
          <w:sz w:val="24"/>
          <w:szCs w:val="24"/>
        </w:rPr>
        <w:t xml:space="preserve"> SERVIÇO DE ELETRICISTA: </w:t>
      </w:r>
    </w:p>
    <w:p w14:paraId="48CDC631" w14:textId="77777777" w:rsidR="00F75C52" w:rsidRPr="00F01634" w:rsidRDefault="00F75C52" w:rsidP="00F75C52">
      <w:pPr>
        <w:spacing w:after="0" w:line="240" w:lineRule="auto"/>
        <w:ind w:left="14" w:right="169"/>
        <w:jc w:val="both"/>
        <w:rPr>
          <w:rFonts w:ascii="Times New Roman" w:hAnsi="Times New Roman"/>
          <w:sz w:val="24"/>
          <w:szCs w:val="24"/>
        </w:rPr>
      </w:pPr>
    </w:p>
    <w:p w14:paraId="193922DD"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e análises da rede elétrica interna da Instituição Contratante; Requerer materiais, insumos, para execução de seus serviços; Fazer manutenções na rede telefônica da Instituição; Realizar a limpeza de todos os materiais e ferramentas, bem como o próprio local de trabalho, utilizados durante a execução de suas atividades.  </w:t>
      </w:r>
    </w:p>
    <w:p w14:paraId="3FFB42B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53A41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47007286" w14:textId="77777777" w:rsidR="00F75C52" w:rsidRPr="00F01634" w:rsidRDefault="00F75C52" w:rsidP="00F75C52">
      <w:pPr>
        <w:spacing w:after="0" w:line="240" w:lineRule="auto"/>
        <w:ind w:left="24" w:right="169"/>
        <w:jc w:val="both"/>
        <w:rPr>
          <w:rFonts w:ascii="Times New Roman" w:hAnsi="Times New Roman"/>
          <w:sz w:val="24"/>
          <w:szCs w:val="24"/>
        </w:rPr>
      </w:pPr>
    </w:p>
    <w:p w14:paraId="77364C74"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MANUTENÇÃO DA REDE ELÉTRICA INTERNA: Inspecionar a rede elétrica do Prédio da Câmara Municipal; Analisar a tensão, corrente, conexões, e instalações; Realizar manutenção em toda instalação que aparente estar irregular, ou ultrapassada, caso necessite ajuste; Solicitar o fornecimento de materiais, insumos, como fios, tomadas, interruptores, disjuntores, lâmpadas, e outros que sejam necessários a manutenção da rede elétrica interna; Montar, ampliar, consertar e manter instalações elétricas; Efetuar revisão geral dos circuitos de iluminação, procedendo à substituição dos componentes defeituosos como: reatores, disjuntores, tomadas, lâmpadas, suportes, dispositivos de fixação, fios ressequidos, ou o que for necessário para o bom funcionamento do sistema existente; Verificar o funcionamento de disjuntores, corrigir as anormalidades, ou substituir os defeituosos; Efetuar revisão de todos os contatos dos quadros (fusíveis, relés, chaves, etc.). INSTALAÇÃO DE APARELHOS ELÉTRICOS: Montar, ajustar e instalar aparelhos e equipamentos elétricos, quando houver necessidade; Executar outras tarefas de mesma natureza e nível de dificuldade, dentro de sua especialidade; Verificar as redes de Alta e baixa tensão da Instituição, consertando as que apresentarem defeitos; Realizar a limpeza dos materiais, utensílios, ferramentas, e também do local em que prestou serviço.  </w:t>
      </w:r>
    </w:p>
    <w:p w14:paraId="791FECCE"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w:t>
      </w:r>
      <w:r w:rsidRPr="00F01634">
        <w:rPr>
          <w:rFonts w:ascii="Times New Roman" w:hAnsi="Times New Roman"/>
          <w:sz w:val="24"/>
          <w:szCs w:val="24"/>
        </w:rPr>
        <w:lastRenderedPageBreak/>
        <w:t xml:space="preserve">atualizado quanto as normas técnicas e de segurança; Preocupar-se com a produtividade; </w:t>
      </w:r>
      <w:proofErr w:type="spellStart"/>
      <w:r w:rsidRPr="00F01634">
        <w:rPr>
          <w:rFonts w:ascii="Times New Roman" w:hAnsi="Times New Roman"/>
          <w:sz w:val="24"/>
          <w:szCs w:val="24"/>
        </w:rPr>
        <w:t>Comunicarse</w:t>
      </w:r>
      <w:proofErr w:type="spellEnd"/>
      <w:r w:rsidRPr="00F01634">
        <w:rPr>
          <w:rFonts w:ascii="Times New Roman" w:hAnsi="Times New Roman"/>
          <w:sz w:val="24"/>
          <w:szCs w:val="24"/>
        </w:rPr>
        <w:t xml:space="preserve"> com superiores e colegas de trabalho; Cuidar dos materiais de trabalho; Cumprir as especificações do fabricante. Também estão incluídas nessas atividades, todas aquelas inerentes ao serviço de eletricista, ainda que não estejam listadas nesse rol, que sejam imprescindíveis para consecução do objetivo do serviço. </w:t>
      </w:r>
    </w:p>
    <w:p w14:paraId="58CCA5FA"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E084D80"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3.7.</w:t>
      </w:r>
      <w:r w:rsidRPr="00F01634">
        <w:rPr>
          <w:rFonts w:ascii="Times New Roman" w:eastAsia="Arial" w:hAnsi="Times New Roman"/>
          <w:b/>
          <w:sz w:val="24"/>
          <w:szCs w:val="24"/>
        </w:rPr>
        <w:t xml:space="preserve"> SERVIÇOS DE ESQUADRIAS.  </w:t>
      </w:r>
    </w:p>
    <w:p w14:paraId="5F91EDA2" w14:textId="77777777" w:rsidR="00F75C52" w:rsidRPr="00F01634" w:rsidRDefault="00F75C52" w:rsidP="00F75C52">
      <w:pPr>
        <w:spacing w:after="0" w:line="240" w:lineRule="auto"/>
        <w:ind w:left="14" w:right="169"/>
        <w:jc w:val="both"/>
        <w:rPr>
          <w:rFonts w:ascii="Times New Roman" w:hAnsi="Times New Roman"/>
          <w:sz w:val="24"/>
          <w:szCs w:val="24"/>
        </w:rPr>
      </w:pPr>
    </w:p>
    <w:p w14:paraId="7C563A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nas esquadrias metálicas da Instituição Contratante; Requerer materiais, insumos, para execução de seus serviços; Realizar a limpeza de todos os materiais e ferramentas, bem como o local de trabalho, utilizados durante a execução de suas atividades.  </w:t>
      </w:r>
    </w:p>
    <w:p w14:paraId="13070B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1061D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1439E56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atualizado quanto as normas técnicas e de segurança; Preocupar-se com a produtividade; </w:t>
      </w:r>
      <w:proofErr w:type="spellStart"/>
      <w:r w:rsidRPr="00F01634">
        <w:rPr>
          <w:rFonts w:ascii="Times New Roman" w:hAnsi="Times New Roman"/>
          <w:sz w:val="24"/>
          <w:szCs w:val="24"/>
        </w:rPr>
        <w:t>Comunicarse</w:t>
      </w:r>
      <w:proofErr w:type="spellEnd"/>
      <w:r w:rsidRPr="00F01634">
        <w:rPr>
          <w:rFonts w:ascii="Times New Roman" w:hAnsi="Times New Roman"/>
          <w:sz w:val="24"/>
          <w:szCs w:val="24"/>
        </w:rPr>
        <w:t xml:space="preserve"> com superiores e colegas de trabalho; Cuidar dos materiais de trabalho; </w:t>
      </w:r>
    </w:p>
    <w:p w14:paraId="0C232DF0"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CA6118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3.8.</w:t>
      </w:r>
      <w:r w:rsidRPr="00F01634">
        <w:rPr>
          <w:rFonts w:ascii="Times New Roman" w:eastAsia="Arial" w:hAnsi="Times New Roman"/>
          <w:b/>
          <w:sz w:val="24"/>
          <w:szCs w:val="24"/>
        </w:rPr>
        <w:t xml:space="preserve"> SERVIÇOS GERAIS:  </w:t>
      </w:r>
    </w:p>
    <w:p w14:paraId="49FB2A81" w14:textId="77777777" w:rsidR="00F75C52" w:rsidRPr="00F01634" w:rsidRDefault="00F75C52" w:rsidP="00F75C52">
      <w:pPr>
        <w:spacing w:after="0" w:line="240" w:lineRule="auto"/>
        <w:ind w:left="14" w:right="169"/>
        <w:jc w:val="both"/>
        <w:rPr>
          <w:rFonts w:ascii="Times New Roman" w:hAnsi="Times New Roman"/>
          <w:sz w:val="24"/>
          <w:szCs w:val="24"/>
        </w:rPr>
      </w:pPr>
    </w:p>
    <w:p w14:paraId="439A7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serviços de organização, manutenção e reparos em ambientes de trabalho da Instituição Contratante; Requerer materiais, insumos, para execução de seus serviços; Realizar a limpeza de todos os materiais e ferramentas e ambientes, bem como o local de trabalho, utilizados durante a execução de suas atividades.  </w:t>
      </w:r>
    </w:p>
    <w:p w14:paraId="178C136F"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D255C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67308B1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Obedecer às normas de segurança; Zelar pela qualidade do trabalho; Manter-se atualizado quanto as normas técnicas e de segurança; Preocupar-se com a produtividade; Comunicar-se com superiores e colegas de trabalho; Cuidar dos materiais de trabalho; </w:t>
      </w:r>
    </w:p>
    <w:p w14:paraId="4C54607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C06C6F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4. Poderá de acordo com a dimensão e complexidade dos serviços a serem realizados, ser definidos prazos diversos para conclusão dos trabalhos em comum acordo entre a Fiscalização do contrato e a CONTRATADA. Tal prazo será registrado na OS e seu descumprimento estará sujeito à aplicação de penalidades.</w:t>
      </w:r>
    </w:p>
    <w:p w14:paraId="0B0CFCD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0C4C22D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5. Os serviços serão pagos de acordo com a tabela SINAPI como primeira opção, seguindo por inserindo-se o desconto dado pela CONTRATADA.</w:t>
      </w:r>
    </w:p>
    <w:p w14:paraId="5FE153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23C9F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Caso o serviço não conste na tabela SINAPI, a CONTRATADA elaborará a composição de preços, que será avaliada pela Fiscalização.</w:t>
      </w:r>
    </w:p>
    <w:p w14:paraId="4AC0A42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B6764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7. A CONTRATADA somente iniciará os serviços após a emissão da respectiva OS, ou autorização provisória, sendo considerados nulos para efeito de pagamento quaisquer serviços realizados sem a emissão de autorização.</w:t>
      </w:r>
    </w:p>
    <w:p w14:paraId="28747EC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182FD71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8. Sempre que exigido, a CONTRATADA obrigar-se-á a registrar a ART – Anotação de Responsabilidade Técnica – dos serviços eventuais realizados, no CREA-MS, apresentando à Fiscalização o comprovante de registro e quitação, sem ônus adicional para a CONTRATANTE.</w:t>
      </w:r>
    </w:p>
    <w:p w14:paraId="7E5BFF98" w14:textId="77777777" w:rsidR="00F75C52" w:rsidRPr="00F01634" w:rsidRDefault="00F75C52" w:rsidP="00F75C52">
      <w:pPr>
        <w:rPr>
          <w:rFonts w:ascii="Times New Roman" w:hAnsi="Times New Roman"/>
          <w:sz w:val="24"/>
          <w:szCs w:val="24"/>
        </w:rPr>
      </w:pPr>
      <w:r w:rsidRPr="00F01634">
        <w:rPr>
          <w:rFonts w:ascii="Times New Roman" w:hAnsi="Times New Roman"/>
          <w:sz w:val="24"/>
          <w:szCs w:val="24"/>
        </w:rPr>
        <w:br w:type="page"/>
      </w:r>
    </w:p>
    <w:p w14:paraId="2A6973CA" w14:textId="77777777" w:rsidR="00F75C52" w:rsidRPr="00F01634" w:rsidRDefault="00F75C52" w:rsidP="00F75C52">
      <w:pPr>
        <w:tabs>
          <w:tab w:val="left" w:pos="284"/>
        </w:tabs>
        <w:spacing w:after="0" w:line="240" w:lineRule="auto"/>
        <w:jc w:val="center"/>
        <w:rPr>
          <w:rFonts w:ascii="Times New Roman" w:hAnsi="Times New Roman"/>
          <w:b/>
          <w:sz w:val="24"/>
          <w:szCs w:val="24"/>
        </w:rPr>
      </w:pPr>
      <w:r>
        <w:rPr>
          <w:rFonts w:ascii="Times New Roman" w:hAnsi="Times New Roman"/>
          <w:b/>
          <w:sz w:val="24"/>
          <w:szCs w:val="24"/>
        </w:rPr>
        <w:lastRenderedPageBreak/>
        <w:t>ANEXO I-C</w:t>
      </w:r>
    </w:p>
    <w:p w14:paraId="2A8BD2BE"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bCs/>
          <w:sz w:val="24"/>
          <w:szCs w:val="24"/>
        </w:rPr>
      </w:pPr>
      <w:r w:rsidRPr="00F01634">
        <w:rPr>
          <w:rFonts w:ascii="Times New Roman" w:hAnsi="Times New Roman"/>
          <w:b/>
          <w:sz w:val="24"/>
          <w:szCs w:val="24"/>
        </w:rPr>
        <w:t xml:space="preserve">CARACTERÍSTICAS GERAIS DOS IMÓVEIS - </w:t>
      </w:r>
      <w:r w:rsidRPr="00F01634">
        <w:rPr>
          <w:rFonts w:ascii="Times New Roman" w:hAnsi="Times New Roman"/>
          <w:b/>
          <w:bCs/>
          <w:sz w:val="24"/>
          <w:szCs w:val="24"/>
        </w:rPr>
        <w:t>COMPONENTES DA EDIFICAÇÃO ABRANGIDOS PELA MANUTENÇÃO PREDIAL</w:t>
      </w:r>
    </w:p>
    <w:p w14:paraId="51208C01" w14:textId="77777777" w:rsidR="00F75C52" w:rsidRPr="00F01634" w:rsidRDefault="00F75C52" w:rsidP="00F75C52">
      <w:pPr>
        <w:tabs>
          <w:tab w:val="left" w:pos="284"/>
        </w:tabs>
        <w:spacing w:after="0" w:line="240" w:lineRule="auto"/>
        <w:rPr>
          <w:rFonts w:ascii="Times New Roman" w:hAnsi="Times New Roman"/>
          <w:sz w:val="24"/>
          <w:szCs w:val="24"/>
        </w:rPr>
      </w:pPr>
    </w:p>
    <w:p w14:paraId="68A7D90E"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COBERTURA</w:t>
      </w:r>
    </w:p>
    <w:p w14:paraId="0A3ECD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estrutura</w:t>
      </w:r>
    </w:p>
    <w:p w14:paraId="2671764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2. cobertura</w:t>
      </w:r>
    </w:p>
    <w:p w14:paraId="69D400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DRENAGEM</w:t>
      </w:r>
    </w:p>
    <w:p w14:paraId="0514ABA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impermeabilização</w:t>
      </w:r>
    </w:p>
    <w:p w14:paraId="050A071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caixas de passagens de água</w:t>
      </w:r>
    </w:p>
    <w:p w14:paraId="6CBE42D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grades, grelhas, correntes, ralos e condutores</w:t>
      </w:r>
    </w:p>
    <w:p w14:paraId="5A16EAE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FECHAMENTO OU VEDAÇÃO</w:t>
      </w:r>
    </w:p>
    <w:p w14:paraId="3C3E6D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alvenaria</w:t>
      </w:r>
    </w:p>
    <w:p w14:paraId="4205ED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divisórias</w:t>
      </w:r>
    </w:p>
    <w:p w14:paraId="788231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gesso</w:t>
      </w:r>
    </w:p>
    <w:p w14:paraId="35B90B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pedras</w:t>
      </w:r>
    </w:p>
    <w:p w14:paraId="170C290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vidro</w:t>
      </w:r>
    </w:p>
    <w:p w14:paraId="488F54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carenagens</w:t>
      </w:r>
    </w:p>
    <w:p w14:paraId="3DAC737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COMPLEMENTOS</w:t>
      </w:r>
    </w:p>
    <w:p w14:paraId="1BD6F4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ferragens</w:t>
      </w:r>
    </w:p>
    <w:p w14:paraId="207367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grades</w:t>
      </w:r>
    </w:p>
    <w:p w14:paraId="06612C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guarda-corpos</w:t>
      </w:r>
    </w:p>
    <w:p w14:paraId="58EEC06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acessórios</w:t>
      </w:r>
    </w:p>
    <w:p w14:paraId="5A58DFA0"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PISOS E REVESTIMENTOS</w:t>
      </w:r>
    </w:p>
    <w:p w14:paraId="1E87E8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cerâmicos</w:t>
      </w:r>
    </w:p>
    <w:p w14:paraId="5EF4F4E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mármores e granitos</w:t>
      </w:r>
    </w:p>
    <w:p w14:paraId="76634E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cimentado</w:t>
      </w:r>
    </w:p>
    <w:p w14:paraId="5AB4564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emborrachados</w:t>
      </w:r>
    </w:p>
    <w:p w14:paraId="535EBA6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fitas antiderrapantes</w:t>
      </w:r>
    </w:p>
    <w:p w14:paraId="7423099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juntas</w:t>
      </w:r>
    </w:p>
    <w:p w14:paraId="7F33DA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rodapés</w:t>
      </w:r>
    </w:p>
    <w:p w14:paraId="035E729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peitoris</w:t>
      </w:r>
    </w:p>
    <w:p w14:paraId="595F15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soleiras</w:t>
      </w:r>
    </w:p>
    <w:p w14:paraId="2FDBBD3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10. comum</w:t>
      </w:r>
    </w:p>
    <w:p w14:paraId="1BF7B2B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porcelanato</w:t>
      </w:r>
    </w:p>
    <w:p w14:paraId="088EE88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pedras</w:t>
      </w:r>
    </w:p>
    <w:p w14:paraId="6D7A32D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PAVIMENTAÇÃO EXTERNA</w:t>
      </w:r>
    </w:p>
    <w:p w14:paraId="03FC5E3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w:t>
      </w:r>
    </w:p>
    <w:p w14:paraId="03B7E34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blocos de concreto</w:t>
      </w:r>
    </w:p>
    <w:p w14:paraId="409655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paralelepípedos</w:t>
      </w:r>
    </w:p>
    <w:p w14:paraId="62576F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concreto</w:t>
      </w:r>
    </w:p>
    <w:p w14:paraId="4F5740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pedra, mármore ou granito</w:t>
      </w:r>
    </w:p>
    <w:p w14:paraId="614ED3E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FORRO</w:t>
      </w:r>
    </w:p>
    <w:p w14:paraId="282379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forro de gesso</w:t>
      </w:r>
    </w:p>
    <w:p w14:paraId="740606C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2. forro de </w:t>
      </w:r>
      <w:proofErr w:type="spellStart"/>
      <w:r w:rsidRPr="00F01634">
        <w:rPr>
          <w:rFonts w:ascii="Times New Roman" w:hAnsi="Times New Roman"/>
          <w:sz w:val="24"/>
          <w:szCs w:val="24"/>
        </w:rPr>
        <w:t>pvc</w:t>
      </w:r>
      <w:proofErr w:type="spellEnd"/>
    </w:p>
    <w:p w14:paraId="263F83D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alçapões</w:t>
      </w:r>
    </w:p>
    <w:p w14:paraId="6DB1D7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INTERNA</w:t>
      </w:r>
    </w:p>
    <w:p w14:paraId="5A95CD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1. comum</w:t>
      </w:r>
    </w:p>
    <w:p w14:paraId="4009A9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4DBF54F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402BA95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EXTERNA</w:t>
      </w:r>
    </w:p>
    <w:p w14:paraId="660CB3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comum</w:t>
      </w:r>
    </w:p>
    <w:p w14:paraId="105B35C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162A55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7126A863"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PINTURAS ESPECIAIS</w:t>
      </w:r>
    </w:p>
    <w:p w14:paraId="7316E18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tubulações</w:t>
      </w:r>
    </w:p>
    <w:p w14:paraId="4FD7437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pinturas de corrimão</w:t>
      </w:r>
    </w:p>
    <w:p w14:paraId="104458CB" w14:textId="77777777" w:rsidR="00F75C52" w:rsidRPr="00F01634" w:rsidRDefault="00F75C52" w:rsidP="00113C47">
      <w:pPr>
        <w:pStyle w:val="PargrafodaLista"/>
        <w:numPr>
          <w:ilvl w:val="0"/>
          <w:numId w:val="38"/>
        </w:numPr>
        <w:tabs>
          <w:tab w:val="left" w:pos="142"/>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lixeiras</w:t>
      </w:r>
    </w:p>
    <w:p w14:paraId="290F2370"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mastros e bandeiras</w:t>
      </w:r>
    </w:p>
    <w:p w14:paraId="44CF424C"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estacionamento</w:t>
      </w:r>
    </w:p>
    <w:p w14:paraId="5E2F49CE"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esquadrias</w:t>
      </w:r>
    </w:p>
    <w:p w14:paraId="572F48C3"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grades</w:t>
      </w:r>
    </w:p>
    <w:p w14:paraId="4C075461"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janelas, portas e portões</w:t>
      </w:r>
    </w:p>
    <w:p w14:paraId="503CEA86"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puxadores</w:t>
      </w:r>
    </w:p>
    <w:p w14:paraId="4BFDF5FD"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luminárias de jardim</w:t>
      </w:r>
    </w:p>
    <w:p w14:paraId="68D2C68C"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acessórios</w:t>
      </w:r>
    </w:p>
    <w:p w14:paraId="7917C8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ESQUADRIAS E ACESSÓRIOS</w:t>
      </w:r>
    </w:p>
    <w:p w14:paraId="206CB5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esquadrias de alumínio</w:t>
      </w:r>
    </w:p>
    <w:p w14:paraId="0568984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janelas</w:t>
      </w:r>
    </w:p>
    <w:p w14:paraId="18A7402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portas</w:t>
      </w:r>
    </w:p>
    <w:p w14:paraId="6355CA6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FERRAGENS E ACESSÓRIOS</w:t>
      </w:r>
    </w:p>
    <w:p w14:paraId="6D4292E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fechaduras, dobradiças e ferragens em geral</w:t>
      </w:r>
    </w:p>
    <w:p w14:paraId="2E0A9E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molas aéreas</w:t>
      </w:r>
    </w:p>
    <w:p w14:paraId="68764F4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puxadores</w:t>
      </w:r>
    </w:p>
    <w:p w14:paraId="1DCD31D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vidros</w:t>
      </w:r>
    </w:p>
    <w:p w14:paraId="63FEAC8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5. </w:t>
      </w:r>
      <w:proofErr w:type="spellStart"/>
      <w:r w:rsidRPr="00F01634">
        <w:rPr>
          <w:rFonts w:ascii="Times New Roman" w:hAnsi="Times New Roman"/>
          <w:sz w:val="24"/>
          <w:szCs w:val="24"/>
        </w:rPr>
        <w:t>brises</w:t>
      </w:r>
      <w:proofErr w:type="spellEnd"/>
    </w:p>
    <w:p w14:paraId="3C2E58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grades</w:t>
      </w:r>
    </w:p>
    <w:p w14:paraId="590E46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persianas</w:t>
      </w:r>
    </w:p>
    <w:p w14:paraId="13C152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corrimãos</w:t>
      </w:r>
    </w:p>
    <w:p w14:paraId="7A8F2CC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 FRIA</w:t>
      </w:r>
    </w:p>
    <w:p w14:paraId="61B63A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hidrômetro</w:t>
      </w:r>
    </w:p>
    <w:p w14:paraId="26E815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reservatório</w:t>
      </w:r>
    </w:p>
    <w:p w14:paraId="309B69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bombas hidráulicas</w:t>
      </w:r>
    </w:p>
    <w:p w14:paraId="553E23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válvulas e caixas de descarga</w:t>
      </w:r>
    </w:p>
    <w:p w14:paraId="4BEA39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registros, torneiras e metais sanitários</w:t>
      </w:r>
    </w:p>
    <w:p w14:paraId="73B729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pias e louças em geral</w:t>
      </w:r>
    </w:p>
    <w:p w14:paraId="54C706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acessórios para banheiro de PNE</w:t>
      </w:r>
    </w:p>
    <w:p w14:paraId="7259D3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tubulações</w:t>
      </w:r>
    </w:p>
    <w:p w14:paraId="7B189AF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limpeza de caixas e reservatórios</w:t>
      </w:r>
    </w:p>
    <w:p w14:paraId="79FD905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b/>
          <w:sz w:val="24"/>
          <w:szCs w:val="24"/>
        </w:rPr>
        <w:t>INSTALAÇÕES PREDIAIS DE ESGOTO SANITÁRIO</w:t>
      </w:r>
    </w:p>
    <w:p w14:paraId="0F96D2F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poços de recalque</w:t>
      </w:r>
    </w:p>
    <w:p w14:paraId="282714B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E53381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aparelhos sanitários</w:t>
      </w:r>
    </w:p>
    <w:p w14:paraId="599B318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fossas sépticas</w:t>
      </w:r>
    </w:p>
    <w:p w14:paraId="31C8E9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5. filtro anaeróbico</w:t>
      </w:r>
    </w:p>
    <w:p w14:paraId="03BD654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sumidouro</w:t>
      </w:r>
    </w:p>
    <w:p w14:paraId="13E394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vala de infiltração</w:t>
      </w:r>
    </w:p>
    <w:p w14:paraId="1CBA9F2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caixas coletoras e caixas de gordura</w:t>
      </w:r>
    </w:p>
    <w:p w14:paraId="3E78A7C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ventilação</w:t>
      </w:r>
    </w:p>
    <w:p w14:paraId="35CA87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limpeza de sistema de esgoto em geral</w:t>
      </w:r>
    </w:p>
    <w:p w14:paraId="35C557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ÁGUAS PLUVIAIS</w:t>
      </w:r>
    </w:p>
    <w:p w14:paraId="6EB37E1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 de recalque</w:t>
      </w:r>
    </w:p>
    <w:p w14:paraId="76FA078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0FEF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grelhas</w:t>
      </w:r>
    </w:p>
    <w:p w14:paraId="7FA9DE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caixa de inspeção e caixa de areia</w:t>
      </w:r>
    </w:p>
    <w:p w14:paraId="32BAA84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sarjeta e boca de lobo</w:t>
      </w:r>
    </w:p>
    <w:p w14:paraId="3DD63FA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MANUTENÇÃO GERAL</w:t>
      </w:r>
    </w:p>
    <w:p w14:paraId="5F54A2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furações</w:t>
      </w:r>
    </w:p>
    <w:p w14:paraId="4CE3BD3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fixações</w:t>
      </w:r>
    </w:p>
    <w:p w14:paraId="57DDCA6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montagem e desmontagem de mobiliários</w:t>
      </w:r>
    </w:p>
    <w:p w14:paraId="72A9D3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movimentação interna de mobiliários</w:t>
      </w:r>
    </w:p>
    <w:p w14:paraId="781C89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armários de banheiro</w:t>
      </w:r>
    </w:p>
    <w:p w14:paraId="79CEA4C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armários de copa</w:t>
      </w:r>
    </w:p>
    <w:p w14:paraId="07953B9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suporte diversos</w:t>
      </w:r>
    </w:p>
    <w:p w14:paraId="031BF81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serralheria e soldas em geral</w:t>
      </w:r>
    </w:p>
    <w:p w14:paraId="63090A8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ELÉTRICAS</w:t>
      </w:r>
    </w:p>
    <w:p w14:paraId="6CE4DE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entrada em média e baixa tensão</w:t>
      </w:r>
    </w:p>
    <w:p w14:paraId="233E1A0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entrada de energia</w:t>
      </w:r>
    </w:p>
    <w:p w14:paraId="2078B6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ramais de entrada</w:t>
      </w:r>
    </w:p>
    <w:p w14:paraId="51F4112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transformadores</w:t>
      </w:r>
    </w:p>
    <w:p w14:paraId="1B42306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disjuntores</w:t>
      </w:r>
    </w:p>
    <w:p w14:paraId="55488EB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chaves seccionadoras</w:t>
      </w:r>
    </w:p>
    <w:p w14:paraId="5B985A3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para-raios</w:t>
      </w:r>
    </w:p>
    <w:p w14:paraId="7EC92E3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barramentos e conectores</w:t>
      </w:r>
    </w:p>
    <w:p w14:paraId="06FDFB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sistema de aterramento</w:t>
      </w:r>
    </w:p>
    <w:p w14:paraId="58A8EDE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medição de média e baixa tensão</w:t>
      </w:r>
    </w:p>
    <w:p w14:paraId="63BC676D"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QUADROS ELÉTRICOS</w:t>
      </w:r>
    </w:p>
    <w:p w14:paraId="4DD8A1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quadros gerais de distribuição</w:t>
      </w:r>
    </w:p>
    <w:p w14:paraId="0ABD7F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quadros de força e luz</w:t>
      </w:r>
    </w:p>
    <w:p w14:paraId="22E234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quadros de automação e controle</w:t>
      </w:r>
    </w:p>
    <w:p w14:paraId="5AFDD34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quadros de energia estabilizada</w:t>
      </w:r>
    </w:p>
    <w:p w14:paraId="569E378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identificação e proteção de quadros</w:t>
      </w:r>
    </w:p>
    <w:p w14:paraId="0EC645B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identificação de circuitos e rede</w:t>
      </w:r>
    </w:p>
    <w:p w14:paraId="676D2C0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PROTEÇÃO CONTRA DESCARGAS ATMOSFÉRICAS</w:t>
      </w:r>
    </w:p>
    <w:p w14:paraId="623E413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captores</w:t>
      </w:r>
    </w:p>
    <w:p w14:paraId="0958917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pontaletes e isoladores</w:t>
      </w:r>
    </w:p>
    <w:p w14:paraId="25D0EB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cabos de gaiolas e de descida</w:t>
      </w:r>
    </w:p>
    <w:p w14:paraId="5AD453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hastes e cabos enterrados</w:t>
      </w:r>
    </w:p>
    <w:p w14:paraId="1E8EF4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conectores e terminais de medição</w:t>
      </w:r>
    </w:p>
    <w:p w14:paraId="6D3355F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ILUMINAÇÃO</w:t>
      </w:r>
    </w:p>
    <w:p w14:paraId="6576379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luminárias para lâmpadas fluorescentes</w:t>
      </w:r>
    </w:p>
    <w:p w14:paraId="033F08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2. outros tipos de aparelhos de iluminação</w:t>
      </w:r>
    </w:p>
    <w:p w14:paraId="2422BCA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sistema de comando e dispositivos de controle</w:t>
      </w:r>
    </w:p>
    <w:p w14:paraId="63ACCF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iluminação de emergência</w:t>
      </w:r>
    </w:p>
    <w:p w14:paraId="77A9063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iluminação de alerta e sinalização</w:t>
      </w:r>
    </w:p>
    <w:p w14:paraId="2A60D7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iluminação de fachada</w:t>
      </w:r>
    </w:p>
    <w:p w14:paraId="602900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lâmpada fluorescente tubular, compacta e eletrônica</w:t>
      </w:r>
    </w:p>
    <w:p w14:paraId="1FFF3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lâmpada incandescente comum e mista</w:t>
      </w:r>
    </w:p>
    <w:p w14:paraId="1C40F5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9. lâmpada </w:t>
      </w:r>
      <w:proofErr w:type="spellStart"/>
      <w:r w:rsidRPr="00F01634">
        <w:rPr>
          <w:rFonts w:ascii="Times New Roman" w:hAnsi="Times New Roman"/>
          <w:sz w:val="24"/>
          <w:szCs w:val="24"/>
        </w:rPr>
        <w:t>halógena</w:t>
      </w:r>
      <w:proofErr w:type="spellEnd"/>
    </w:p>
    <w:p w14:paraId="031CAE0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10. lâmpada tipo </w:t>
      </w:r>
      <w:proofErr w:type="spellStart"/>
      <w:r w:rsidRPr="00F01634">
        <w:rPr>
          <w:rFonts w:ascii="Times New Roman" w:hAnsi="Times New Roman"/>
          <w:sz w:val="24"/>
          <w:szCs w:val="24"/>
        </w:rPr>
        <w:t>dicróica</w:t>
      </w:r>
      <w:proofErr w:type="spellEnd"/>
    </w:p>
    <w:p w14:paraId="7E4D42B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lâmpada de vapor metálico e vapor de mercúrio</w:t>
      </w:r>
    </w:p>
    <w:p w14:paraId="75066B0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lâmpada tipo spot</w:t>
      </w:r>
    </w:p>
    <w:p w14:paraId="12460E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13. soquetes e bocais</w:t>
      </w:r>
    </w:p>
    <w:p w14:paraId="24B719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14. reatores diversos</w:t>
      </w:r>
    </w:p>
    <w:p w14:paraId="1F5CEB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15. fiação de postes de luminárias externas</w:t>
      </w:r>
    </w:p>
    <w:p w14:paraId="4ACFEC2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16. iluminação jardim e área externa</w:t>
      </w:r>
    </w:p>
    <w:p w14:paraId="25A42AC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SINALIZAÇÃO INTERNA E EXTERNA</w:t>
      </w:r>
    </w:p>
    <w:p w14:paraId="2608EE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totens e painéis</w:t>
      </w:r>
    </w:p>
    <w:p w14:paraId="3FB7590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adesivos e películas</w:t>
      </w:r>
    </w:p>
    <w:p w14:paraId="77DF206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placas</w:t>
      </w:r>
    </w:p>
    <w:p w14:paraId="45EB1ED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placas de mesa</w:t>
      </w:r>
    </w:p>
    <w:p w14:paraId="680A9E5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sinalização de piso</w:t>
      </w:r>
    </w:p>
    <w:p w14:paraId="7A68EB4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6. bandeiras</w:t>
      </w:r>
    </w:p>
    <w:p w14:paraId="26162EA7"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PONTOS DE FORÇA</w:t>
      </w:r>
    </w:p>
    <w:p w14:paraId="3C0870E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tomada de uso comum</w:t>
      </w:r>
    </w:p>
    <w:p w14:paraId="2ADFCBD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tomadas para equipamentos especiais</w:t>
      </w:r>
    </w:p>
    <w:p w14:paraId="669B0D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tomada em equipamentos tipo rack</w:t>
      </w:r>
    </w:p>
    <w:p w14:paraId="656E76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tomada de sistema estabilizado</w:t>
      </w:r>
    </w:p>
    <w:p w14:paraId="59BF2998"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SISTEMAS DE ENERGIA ESTABILIZADA</w:t>
      </w:r>
    </w:p>
    <w:p w14:paraId="15AB905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nobreak para automação</w:t>
      </w:r>
    </w:p>
    <w:p w14:paraId="71CC8D6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sistema monofásico, bifásico e trifásico</w:t>
      </w:r>
    </w:p>
    <w:p w14:paraId="4F598CAC" w14:textId="77777777" w:rsidR="00F75C52"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estabilizadores de tensão monofásico, bifásico e trifásico</w:t>
      </w:r>
    </w:p>
    <w:p w14:paraId="39767DD3" w14:textId="77777777" w:rsidR="00F75C52" w:rsidRDefault="00F75C52" w:rsidP="00F75C52">
      <w:pPr>
        <w:tabs>
          <w:tab w:val="left" w:pos="284"/>
        </w:tabs>
        <w:spacing w:after="0" w:line="240" w:lineRule="auto"/>
        <w:rPr>
          <w:rFonts w:ascii="Times New Roman" w:hAnsi="Times New Roman"/>
          <w:sz w:val="24"/>
          <w:szCs w:val="24"/>
        </w:rPr>
      </w:pPr>
    </w:p>
    <w:p w14:paraId="11C5CB3E" w14:textId="77777777" w:rsidR="00F75C52" w:rsidRDefault="00F75C52" w:rsidP="00F75C52">
      <w:pPr>
        <w:tabs>
          <w:tab w:val="left" w:pos="284"/>
        </w:tabs>
        <w:spacing w:after="0" w:line="240" w:lineRule="auto"/>
        <w:rPr>
          <w:rFonts w:ascii="Times New Roman" w:hAnsi="Times New Roman"/>
          <w:sz w:val="24"/>
          <w:szCs w:val="24"/>
        </w:rPr>
      </w:pPr>
    </w:p>
    <w:p w14:paraId="6C12B6DA" w14:textId="77777777" w:rsidR="00F75C52" w:rsidRDefault="00F75C52" w:rsidP="00F75C52">
      <w:pPr>
        <w:tabs>
          <w:tab w:val="left" w:pos="284"/>
        </w:tabs>
        <w:spacing w:after="0" w:line="240" w:lineRule="auto"/>
        <w:rPr>
          <w:rFonts w:ascii="Times New Roman" w:hAnsi="Times New Roman"/>
          <w:sz w:val="24"/>
          <w:szCs w:val="24"/>
        </w:rPr>
      </w:pPr>
    </w:p>
    <w:p w14:paraId="24FDC547" w14:textId="77777777" w:rsidR="00F75C52" w:rsidRDefault="00F75C52" w:rsidP="00F75C52">
      <w:pPr>
        <w:tabs>
          <w:tab w:val="left" w:pos="284"/>
        </w:tabs>
        <w:spacing w:after="0" w:line="240" w:lineRule="auto"/>
        <w:rPr>
          <w:rFonts w:ascii="Times New Roman" w:hAnsi="Times New Roman"/>
          <w:sz w:val="24"/>
          <w:szCs w:val="24"/>
        </w:rPr>
      </w:pPr>
    </w:p>
    <w:p w14:paraId="368606D7" w14:textId="77777777" w:rsidR="00F75C52" w:rsidRDefault="00F75C52" w:rsidP="00F75C52">
      <w:pPr>
        <w:tabs>
          <w:tab w:val="left" w:pos="284"/>
        </w:tabs>
        <w:spacing w:after="0" w:line="240" w:lineRule="auto"/>
        <w:rPr>
          <w:rFonts w:ascii="Times New Roman" w:hAnsi="Times New Roman"/>
          <w:sz w:val="24"/>
          <w:szCs w:val="24"/>
        </w:rPr>
      </w:pPr>
    </w:p>
    <w:p w14:paraId="4EC13BF9" w14:textId="77777777" w:rsidR="00F75C52" w:rsidRDefault="00F75C52" w:rsidP="00F75C52">
      <w:pPr>
        <w:tabs>
          <w:tab w:val="left" w:pos="284"/>
        </w:tabs>
        <w:spacing w:after="0" w:line="240" w:lineRule="auto"/>
        <w:rPr>
          <w:rFonts w:ascii="Times New Roman" w:hAnsi="Times New Roman"/>
          <w:sz w:val="24"/>
          <w:szCs w:val="24"/>
        </w:rPr>
      </w:pPr>
    </w:p>
    <w:p w14:paraId="66269F70" w14:textId="77777777" w:rsidR="00F75C52" w:rsidRDefault="00F75C52" w:rsidP="00F75C52">
      <w:pPr>
        <w:tabs>
          <w:tab w:val="left" w:pos="284"/>
        </w:tabs>
        <w:spacing w:after="0" w:line="240" w:lineRule="auto"/>
        <w:rPr>
          <w:rFonts w:ascii="Times New Roman" w:hAnsi="Times New Roman"/>
          <w:sz w:val="24"/>
          <w:szCs w:val="24"/>
        </w:rPr>
      </w:pPr>
    </w:p>
    <w:p w14:paraId="72BF7FAC" w14:textId="77777777" w:rsidR="00F75C52" w:rsidRDefault="00F75C52" w:rsidP="00F75C52">
      <w:pPr>
        <w:tabs>
          <w:tab w:val="left" w:pos="284"/>
        </w:tabs>
        <w:spacing w:after="0" w:line="240" w:lineRule="auto"/>
        <w:rPr>
          <w:rFonts w:ascii="Times New Roman" w:hAnsi="Times New Roman"/>
          <w:sz w:val="24"/>
          <w:szCs w:val="24"/>
        </w:rPr>
      </w:pPr>
    </w:p>
    <w:p w14:paraId="3791F095" w14:textId="77777777" w:rsidR="00F75C52" w:rsidRDefault="00F75C52" w:rsidP="00F75C52">
      <w:pPr>
        <w:tabs>
          <w:tab w:val="left" w:pos="284"/>
        </w:tabs>
        <w:spacing w:after="0" w:line="240" w:lineRule="auto"/>
        <w:rPr>
          <w:rFonts w:ascii="Times New Roman" w:hAnsi="Times New Roman"/>
          <w:sz w:val="24"/>
          <w:szCs w:val="24"/>
        </w:rPr>
      </w:pPr>
    </w:p>
    <w:p w14:paraId="74C74AC9" w14:textId="7ACF47DE" w:rsidR="00F75C52" w:rsidRDefault="00F75C52" w:rsidP="00F75C52">
      <w:pPr>
        <w:tabs>
          <w:tab w:val="left" w:pos="284"/>
        </w:tabs>
        <w:spacing w:after="0" w:line="240" w:lineRule="auto"/>
        <w:rPr>
          <w:rFonts w:ascii="Times New Roman" w:hAnsi="Times New Roman"/>
          <w:sz w:val="24"/>
          <w:szCs w:val="24"/>
        </w:rPr>
      </w:pPr>
    </w:p>
    <w:p w14:paraId="7D04FCAA" w14:textId="3840EF6F" w:rsidR="00BC2F57" w:rsidRDefault="00BC2F57" w:rsidP="00F75C52">
      <w:pPr>
        <w:tabs>
          <w:tab w:val="left" w:pos="284"/>
        </w:tabs>
        <w:spacing w:after="0" w:line="240" w:lineRule="auto"/>
        <w:rPr>
          <w:rFonts w:ascii="Times New Roman" w:hAnsi="Times New Roman"/>
          <w:sz w:val="24"/>
          <w:szCs w:val="24"/>
        </w:rPr>
      </w:pPr>
    </w:p>
    <w:p w14:paraId="2E2E39BC" w14:textId="5251E3CB" w:rsidR="00BC2F57" w:rsidRDefault="00BC2F57" w:rsidP="00F75C52">
      <w:pPr>
        <w:tabs>
          <w:tab w:val="left" w:pos="284"/>
        </w:tabs>
        <w:spacing w:after="0" w:line="240" w:lineRule="auto"/>
        <w:rPr>
          <w:rFonts w:ascii="Times New Roman" w:hAnsi="Times New Roman"/>
          <w:sz w:val="24"/>
          <w:szCs w:val="24"/>
        </w:rPr>
      </w:pPr>
    </w:p>
    <w:p w14:paraId="2A9CB817" w14:textId="77777777" w:rsidR="00BC2F57" w:rsidRDefault="00BC2F57" w:rsidP="00F75C52">
      <w:pPr>
        <w:tabs>
          <w:tab w:val="left" w:pos="284"/>
        </w:tabs>
        <w:spacing w:after="0" w:line="240" w:lineRule="auto"/>
        <w:rPr>
          <w:rFonts w:ascii="Times New Roman" w:hAnsi="Times New Roman"/>
          <w:sz w:val="24"/>
          <w:szCs w:val="24"/>
        </w:rPr>
      </w:pPr>
    </w:p>
    <w:p w14:paraId="1C8CE5E0" w14:textId="77777777" w:rsidR="00F75C52" w:rsidRDefault="00F75C52" w:rsidP="00F75C52">
      <w:pPr>
        <w:tabs>
          <w:tab w:val="left" w:pos="284"/>
        </w:tabs>
        <w:spacing w:after="0" w:line="240" w:lineRule="auto"/>
        <w:rPr>
          <w:rFonts w:ascii="Times New Roman" w:hAnsi="Times New Roman"/>
          <w:sz w:val="24"/>
          <w:szCs w:val="24"/>
        </w:rPr>
      </w:pPr>
    </w:p>
    <w:p w14:paraId="645B88BB" w14:textId="77777777" w:rsidR="00F75C52" w:rsidRDefault="00F75C52" w:rsidP="00F75C52">
      <w:pPr>
        <w:tabs>
          <w:tab w:val="left" w:pos="284"/>
        </w:tabs>
        <w:spacing w:after="0" w:line="240" w:lineRule="auto"/>
        <w:rPr>
          <w:rFonts w:ascii="Times New Roman" w:hAnsi="Times New Roman"/>
          <w:sz w:val="24"/>
          <w:szCs w:val="24"/>
        </w:rPr>
      </w:pPr>
    </w:p>
    <w:p w14:paraId="7EB3B55C" w14:textId="77777777" w:rsidR="00630B00" w:rsidRPr="00AD0F2A" w:rsidRDefault="00630B00" w:rsidP="00AD0F2A">
      <w:pPr>
        <w:spacing w:after="0" w:line="240" w:lineRule="auto"/>
        <w:rPr>
          <w:rFonts w:ascii="Times New Roman" w:eastAsia="Calibri" w:hAnsi="Times New Roman"/>
          <w:b/>
          <w:bCs/>
          <w:sz w:val="24"/>
          <w:szCs w:val="24"/>
          <w:lang w:eastAsia="en-US"/>
        </w:rPr>
      </w:pPr>
    </w:p>
    <w:p w14:paraId="7B8ACB29" w14:textId="4CE16A31" w:rsidR="007D6D76" w:rsidRPr="00AD0F2A" w:rsidRDefault="007D6D76"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lastRenderedPageBreak/>
        <w:t xml:space="preserve">ANEXO II </w:t>
      </w:r>
    </w:p>
    <w:p w14:paraId="61B0C963" w14:textId="29DF6DFA"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 xml:space="preserve"> DO CONTRATO</w:t>
      </w:r>
    </w:p>
    <w:p w14:paraId="10EB2A69" w14:textId="77777777" w:rsidR="00384F88" w:rsidRPr="00AD0F2A" w:rsidRDefault="00384F88" w:rsidP="00AD0F2A">
      <w:pPr>
        <w:widowControl w:val="0"/>
        <w:spacing w:after="0" w:line="240" w:lineRule="auto"/>
        <w:jc w:val="both"/>
        <w:rPr>
          <w:rFonts w:ascii="Times New Roman" w:hAnsi="Times New Roman"/>
          <w:sz w:val="24"/>
          <w:szCs w:val="24"/>
        </w:rPr>
      </w:pPr>
    </w:p>
    <w:p w14:paraId="6C8786F3" w14:textId="705D8925" w:rsidR="007015D0" w:rsidRPr="00AD0F2A" w:rsidRDefault="007015D0" w:rsidP="00AD0F2A">
      <w:pPr>
        <w:spacing w:after="0" w:line="240" w:lineRule="auto"/>
        <w:jc w:val="both"/>
        <w:rPr>
          <w:rFonts w:ascii="Times New Roman" w:hAnsi="Times New Roman"/>
          <w:sz w:val="24"/>
          <w:szCs w:val="24"/>
        </w:rPr>
      </w:pPr>
      <w:r w:rsidRPr="00AD0F2A">
        <w:rPr>
          <w:rFonts w:ascii="Times New Roman" w:hAnsi="Times New Roman"/>
          <w:bCs/>
          <w:sz w:val="24"/>
          <w:szCs w:val="24"/>
        </w:rPr>
        <w:t>O Poder Legislativo de Nova Andradina - MS, pessoa jurídica de direito público interno, inscrito no CNPJ nº</w:t>
      </w:r>
      <w:r w:rsidRPr="00AD0F2A">
        <w:rPr>
          <w:rFonts w:ascii="Times New Roman" w:hAnsi="Times New Roman"/>
          <w:sz w:val="24"/>
          <w:szCs w:val="24"/>
        </w:rPr>
        <w:t xml:space="preserve"> ........................................................com sede à rua: ...........................</w:t>
      </w:r>
      <w:proofErr w:type="spellStart"/>
      <w:r w:rsidRPr="00AD0F2A">
        <w:rPr>
          <w:rFonts w:ascii="Times New Roman" w:hAnsi="Times New Roman"/>
          <w:sz w:val="24"/>
          <w:szCs w:val="24"/>
        </w:rPr>
        <w:t>n°</w:t>
      </w:r>
      <w:proofErr w:type="spellEnd"/>
      <w:r w:rsidRPr="00AD0F2A">
        <w:rPr>
          <w:rFonts w:ascii="Times New Roman" w:hAnsi="Times New Roman"/>
          <w:sz w:val="24"/>
          <w:szCs w:val="24"/>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AD0F2A">
        <w:rPr>
          <w:rFonts w:ascii="Times New Roman" w:hAnsi="Times New Roman"/>
          <w:sz w:val="24"/>
          <w:szCs w:val="24"/>
        </w:rPr>
        <w:t>n°</w:t>
      </w:r>
      <w:proofErr w:type="spellEnd"/>
      <w:r w:rsidRPr="00AD0F2A">
        <w:rPr>
          <w:rFonts w:ascii="Times New Roman" w:hAnsi="Times New Roman"/>
          <w:sz w:val="24"/>
          <w:szCs w:val="24"/>
        </w:rPr>
        <w:t>........... bairro: ................inscrita no CNPJ/MF sob o n.º ..................</w:t>
      </w:r>
      <w:r w:rsidRPr="00AD0F2A">
        <w:rPr>
          <w:rFonts w:ascii="Times New Roman" w:hAnsi="Times New Roman"/>
          <w:bCs/>
          <w:sz w:val="24"/>
          <w:szCs w:val="24"/>
        </w:rPr>
        <w:t xml:space="preserve"> representada pelo Sr. .................., brasileiro, casado, denominada </w:t>
      </w:r>
      <w:r w:rsidRPr="00AD0F2A">
        <w:rPr>
          <w:rFonts w:ascii="Times New Roman" w:hAnsi="Times New Roman"/>
          <w:b/>
          <w:bCs/>
          <w:sz w:val="24"/>
          <w:szCs w:val="24"/>
        </w:rPr>
        <w:t>CONTRATADA,</w:t>
      </w:r>
      <w:r w:rsidRPr="00AD0F2A">
        <w:rPr>
          <w:rFonts w:ascii="Times New Roman" w:hAnsi="Times New Roman"/>
          <w:bCs/>
          <w:sz w:val="24"/>
          <w:szCs w:val="24"/>
        </w:rPr>
        <w:t xml:space="preserve"> têm justo e acordado o presente instrumento, proveniente de processo administrativo originário da modalidade Pregão </w:t>
      </w:r>
      <w:r w:rsidR="007D6D76" w:rsidRPr="00AD0F2A">
        <w:rPr>
          <w:rFonts w:ascii="Times New Roman" w:hAnsi="Times New Roman"/>
          <w:bCs/>
          <w:sz w:val="24"/>
          <w:szCs w:val="24"/>
        </w:rPr>
        <w:t>Eletrônico</w:t>
      </w:r>
      <w:r w:rsidRPr="00AD0F2A">
        <w:rPr>
          <w:rFonts w:ascii="Times New Roman" w:hAnsi="Times New Roman"/>
          <w:bCs/>
          <w:sz w:val="24"/>
          <w:szCs w:val="24"/>
        </w:rPr>
        <w:t xml:space="preserve"> n° </w:t>
      </w:r>
      <w:r w:rsidR="00436856" w:rsidRPr="00AD0F2A">
        <w:rPr>
          <w:rFonts w:ascii="Times New Roman" w:hAnsi="Times New Roman"/>
          <w:bCs/>
          <w:sz w:val="24"/>
          <w:szCs w:val="24"/>
        </w:rPr>
        <w:t>006/2024</w:t>
      </w:r>
      <w:r w:rsidRPr="00AD0F2A">
        <w:rPr>
          <w:rFonts w:ascii="Times New Roman" w:hAnsi="Times New Roman"/>
          <w:bCs/>
          <w:sz w:val="24"/>
          <w:szCs w:val="24"/>
        </w:rPr>
        <w:t xml:space="preserve">, processo administrativo n° </w:t>
      </w:r>
      <w:r w:rsidR="00436856" w:rsidRPr="00AD0F2A">
        <w:rPr>
          <w:rFonts w:ascii="Times New Roman" w:hAnsi="Times New Roman"/>
          <w:bCs/>
          <w:sz w:val="24"/>
          <w:szCs w:val="24"/>
        </w:rPr>
        <w:t>015/2024</w:t>
      </w:r>
      <w:r w:rsidRPr="00AD0F2A">
        <w:rPr>
          <w:rFonts w:ascii="Times New Roman" w:hAnsi="Times New Roman"/>
          <w:bCs/>
          <w:sz w:val="24"/>
          <w:szCs w:val="24"/>
        </w:rPr>
        <w:t>, mediante as seguintes cláusulas e condições:</w:t>
      </w:r>
      <w:r w:rsidRPr="00AD0F2A">
        <w:rPr>
          <w:rFonts w:ascii="Times New Roman" w:hAnsi="Times New Roman"/>
          <w:sz w:val="24"/>
          <w:szCs w:val="24"/>
        </w:rPr>
        <w:t xml:space="preserve"> </w:t>
      </w:r>
    </w:p>
    <w:p w14:paraId="78F78233"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4A4AE95F" w14:textId="77777777" w:rsidR="00643F30" w:rsidRPr="00AD0F2A" w:rsidRDefault="00643F30" w:rsidP="000D19A4">
      <w:pPr>
        <w:pStyle w:val="Nivel01"/>
        <w:keepNext w:val="0"/>
        <w:keepLines w:val="0"/>
        <w:widowControl w:val="0"/>
        <w:numPr>
          <w:ilvl w:val="0"/>
          <w:numId w:val="0"/>
        </w:numPr>
        <w:pBdr>
          <w:top w:val="single" w:sz="4" w:space="1" w:color="auto"/>
          <w:left w:val="single" w:sz="4" w:space="4" w:color="auto"/>
          <w:bottom w:val="single" w:sz="4" w:space="1" w:color="auto"/>
          <w:right w:val="single" w:sz="4" w:space="4" w:color="auto"/>
        </w:pBdr>
        <w:shd w:val="clear" w:color="auto" w:fill="92D050"/>
        <w:spacing w:before="0"/>
        <w:ind w:left="360" w:hanging="360"/>
        <w:rPr>
          <w:rFonts w:ascii="Times New Roman" w:hAnsi="Times New Roman"/>
          <w:color w:val="auto"/>
          <w:sz w:val="24"/>
          <w:szCs w:val="24"/>
        </w:rPr>
      </w:pPr>
      <w:r w:rsidRPr="00AD0F2A">
        <w:rPr>
          <w:rFonts w:ascii="Times New Roman" w:hAnsi="Times New Roman"/>
          <w:bCs w:val="0"/>
          <w:color w:val="auto"/>
          <w:sz w:val="24"/>
          <w:szCs w:val="24"/>
        </w:rPr>
        <w:t xml:space="preserve">CLÁUSULA PRIMEIRA – DO </w:t>
      </w:r>
      <w:r w:rsidRPr="00AD0F2A">
        <w:rPr>
          <w:rFonts w:ascii="Times New Roman" w:hAnsi="Times New Roman"/>
          <w:color w:val="auto"/>
          <w:sz w:val="24"/>
          <w:szCs w:val="24"/>
        </w:rPr>
        <w:t xml:space="preserve">OBJETO </w:t>
      </w:r>
    </w:p>
    <w:p w14:paraId="6763F956" w14:textId="77777777" w:rsidR="00384F88" w:rsidRPr="00AD0F2A" w:rsidRDefault="00384F88"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2B6286EC" w14:textId="77777777" w:rsidR="00630B00" w:rsidRPr="00AD0F2A" w:rsidRDefault="00C80D5E"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b/>
          <w:sz w:val="24"/>
          <w:szCs w:val="24"/>
        </w:rPr>
        <w:t xml:space="preserve"> </w:t>
      </w:r>
      <w:r w:rsidR="00630B00"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70A4190A" w14:textId="28F3C893" w:rsidR="00643F30" w:rsidRPr="00AD0F2A" w:rsidRDefault="00643F30"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626193EF" w14:textId="73D8C06F" w:rsidR="00643F30" w:rsidRPr="000D19A4" w:rsidRDefault="00643F30" w:rsidP="000D19A4">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mallCaps/>
          <w:sz w:val="24"/>
          <w:szCs w:val="24"/>
        </w:rPr>
      </w:pPr>
      <w:r w:rsidRPr="000D19A4">
        <w:rPr>
          <w:rFonts w:ascii="Times New Roman" w:hAnsi="Times New Roman"/>
          <w:b/>
          <w:bCs/>
          <w:smallCaps/>
          <w:sz w:val="24"/>
          <w:szCs w:val="24"/>
        </w:rPr>
        <w:t>CLÁUSULA SEGUNDA – DA VIGÊNCIA</w:t>
      </w:r>
      <w:r w:rsidR="00D33215" w:rsidRPr="000D19A4">
        <w:rPr>
          <w:rFonts w:ascii="Times New Roman" w:hAnsi="Times New Roman"/>
          <w:b/>
          <w:bCs/>
          <w:smallCaps/>
          <w:sz w:val="24"/>
          <w:szCs w:val="24"/>
        </w:rPr>
        <w:t xml:space="preserve"> CONTRATUAL</w:t>
      </w:r>
    </w:p>
    <w:p w14:paraId="26A277D7" w14:textId="77777777" w:rsidR="00384F88" w:rsidRPr="00AD0F2A" w:rsidRDefault="00384F88" w:rsidP="00AD0F2A">
      <w:pPr>
        <w:widowControl w:val="0"/>
        <w:autoSpaceDE w:val="0"/>
        <w:autoSpaceDN w:val="0"/>
        <w:adjustRightInd w:val="0"/>
        <w:spacing w:after="0" w:line="240" w:lineRule="auto"/>
        <w:jc w:val="both"/>
        <w:rPr>
          <w:rFonts w:ascii="Times New Roman" w:hAnsi="Times New Roman"/>
          <w:bCs/>
          <w:smallCaps/>
          <w:sz w:val="24"/>
          <w:szCs w:val="24"/>
        </w:rPr>
      </w:pPr>
    </w:p>
    <w:p w14:paraId="113747A0" w14:textId="03741BEF"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 xml:space="preserve">O prazo de vigência da </w:t>
      </w:r>
      <w:r w:rsidRPr="00AD0F2A">
        <w:rPr>
          <w:rFonts w:ascii="Times New Roman" w:hAnsi="Times New Roman"/>
          <w:b/>
          <w:sz w:val="24"/>
          <w:szCs w:val="24"/>
        </w:rPr>
        <w:t>contratação é de</w:t>
      </w:r>
      <w:r w:rsidRPr="00AD0F2A">
        <w:rPr>
          <w:rFonts w:ascii="Times New Roman" w:hAnsi="Times New Roman"/>
          <w:sz w:val="24"/>
          <w:szCs w:val="24"/>
        </w:rPr>
        <w:t xml:space="preserve"> 12 (doze) meses contados a partir da assinatura do contrato, na forma do </w:t>
      </w:r>
      <w:r w:rsidRPr="00AD0F2A">
        <w:rPr>
          <w:rFonts w:ascii="Times New Roman" w:hAnsi="Times New Roman"/>
          <w:b/>
          <w:sz w:val="24"/>
          <w:szCs w:val="24"/>
        </w:rPr>
        <w:t>artigo 105 e 106 da Lei n° 14.133, de 2021, considerando a vantagem na manutenção do serviço.</w:t>
      </w:r>
    </w:p>
    <w:p w14:paraId="10C3760E"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3594C204" w14:textId="4B82E775"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Obrigatoriamente no início de cada exercício, a administração comprovará a existência de créditos orçamentários vinculados à contratação, através de empenho para todo o exercício.</w:t>
      </w:r>
    </w:p>
    <w:p w14:paraId="26E3DF82"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F023FB8" w14:textId="77777777"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64531FE0"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63FAD0C1" w14:textId="44CFCE92"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índice a ser utilizado na repactuação deverá ser o IPCA/IBGE.</w:t>
      </w:r>
    </w:p>
    <w:p w14:paraId="28276A09"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B1BA0A8" w14:textId="7435F99B"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Os serviços são comuns e serviços continuados com dedicação exclusiva de mão de obra e deverá ser executado por técnico-profissionais especializados</w:t>
      </w:r>
      <w:r w:rsidRPr="00AD0F2A">
        <w:rPr>
          <w:rFonts w:ascii="Times New Roman" w:hAnsi="Times New Roman"/>
          <w:b/>
          <w:sz w:val="24"/>
          <w:szCs w:val="24"/>
        </w:rPr>
        <w:t xml:space="preserve">. </w:t>
      </w:r>
    </w:p>
    <w:p w14:paraId="701A9B32" w14:textId="4C3CC016" w:rsidR="008746BE" w:rsidRPr="00AD0F2A" w:rsidRDefault="008746BE" w:rsidP="00AD0F2A">
      <w:pPr>
        <w:widowControl w:val="0"/>
        <w:autoSpaceDE w:val="0"/>
        <w:autoSpaceDN w:val="0"/>
        <w:adjustRightInd w:val="0"/>
        <w:spacing w:after="0" w:line="240" w:lineRule="auto"/>
        <w:jc w:val="both"/>
        <w:rPr>
          <w:rFonts w:ascii="Times New Roman" w:hAnsi="Times New Roman"/>
          <w:sz w:val="24"/>
          <w:szCs w:val="24"/>
        </w:rPr>
      </w:pPr>
    </w:p>
    <w:p w14:paraId="78A5DE21" w14:textId="77777777" w:rsidR="00643F30" w:rsidRPr="00450812" w:rsidRDefault="00643F30" w:rsidP="00450812">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mallCaps/>
          <w:sz w:val="24"/>
          <w:szCs w:val="24"/>
        </w:rPr>
      </w:pPr>
      <w:r w:rsidRPr="00450812">
        <w:rPr>
          <w:rFonts w:ascii="Times New Roman" w:eastAsia="Calibri" w:hAnsi="Times New Roman"/>
          <w:b/>
          <w:bCs/>
          <w:sz w:val="24"/>
          <w:szCs w:val="24"/>
          <w:lang w:eastAsia="en-US"/>
        </w:rPr>
        <w:t xml:space="preserve">CLAUSULA TERCEIRA </w:t>
      </w:r>
      <w:r w:rsidRPr="00450812">
        <w:rPr>
          <w:rFonts w:ascii="Times New Roman" w:hAnsi="Times New Roman"/>
          <w:b/>
          <w:bCs/>
          <w:smallCaps/>
          <w:sz w:val="24"/>
          <w:szCs w:val="24"/>
        </w:rPr>
        <w:t xml:space="preserve">– DO VALOR: </w:t>
      </w:r>
    </w:p>
    <w:p w14:paraId="659A1427" w14:textId="77777777" w:rsidR="00384F88" w:rsidRPr="00AD0F2A" w:rsidRDefault="00384F88" w:rsidP="00AD0F2A">
      <w:pPr>
        <w:widowControl w:val="0"/>
        <w:spacing w:after="0" w:line="240" w:lineRule="auto"/>
        <w:jc w:val="both"/>
        <w:rPr>
          <w:rFonts w:ascii="Times New Roman" w:hAnsi="Times New Roman"/>
          <w:sz w:val="24"/>
          <w:szCs w:val="24"/>
        </w:rPr>
      </w:pPr>
    </w:p>
    <w:p w14:paraId="0E479A24" w14:textId="14FDBF2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AD0F2A" w:rsidRDefault="00643F30" w:rsidP="00AD0F2A">
      <w:pPr>
        <w:widowControl w:val="0"/>
        <w:spacing w:after="0" w:line="240" w:lineRule="auto"/>
        <w:jc w:val="both"/>
        <w:rPr>
          <w:rFonts w:ascii="Times New Roman" w:hAnsi="Times New Roman"/>
          <w:sz w:val="24"/>
          <w:szCs w:val="24"/>
        </w:rPr>
      </w:pPr>
    </w:p>
    <w:p w14:paraId="1C1FD960" w14:textId="77777777" w:rsidR="00643F30" w:rsidRPr="00AD0F2A" w:rsidRDefault="00643F30" w:rsidP="00AD0F2A">
      <w:pPr>
        <w:widowControl w:val="0"/>
        <w:spacing w:after="0" w:line="240" w:lineRule="auto"/>
        <w:jc w:val="both"/>
        <w:rPr>
          <w:rFonts w:ascii="Times New Roman" w:hAnsi="Times New Roman"/>
          <w:sz w:val="24"/>
          <w:szCs w:val="24"/>
          <w:u w:val="single"/>
        </w:rPr>
      </w:pPr>
      <w:r w:rsidRPr="00AD0F2A">
        <w:rPr>
          <w:rFonts w:ascii="Times New Roman" w:hAnsi="Times New Roman"/>
          <w:sz w:val="24"/>
          <w:szCs w:val="24"/>
          <w:u w:val="single"/>
        </w:rPr>
        <w:t>3.2. Da relação dos itens....</w:t>
      </w:r>
    </w:p>
    <w:p w14:paraId="7D45757F" w14:textId="436443FB" w:rsidR="00643F30" w:rsidRPr="00AD0F2A" w:rsidRDefault="0077516A" w:rsidP="00AD0F2A">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Times New Roman" w:hAnsi="Times New Roman"/>
          <w:color w:val="auto"/>
          <w:sz w:val="24"/>
          <w:szCs w:val="24"/>
        </w:rPr>
      </w:pPr>
      <w:r w:rsidRPr="00AD0F2A">
        <w:rPr>
          <w:rFonts w:ascii="Times New Roman" w:hAnsi="Times New Roman"/>
          <w:color w:val="auto"/>
          <w:sz w:val="24"/>
          <w:szCs w:val="24"/>
        </w:rPr>
        <w:lastRenderedPageBreak/>
        <w:t xml:space="preserve">CLÁUSULA QUARTA– MODELO </w:t>
      </w:r>
      <w:r w:rsidR="00643F30" w:rsidRPr="00AD0F2A">
        <w:rPr>
          <w:rFonts w:ascii="Times New Roman" w:hAnsi="Times New Roman"/>
          <w:color w:val="auto"/>
          <w:sz w:val="24"/>
          <w:szCs w:val="24"/>
        </w:rPr>
        <w:t xml:space="preserve">DE EXECUÇÃO </w:t>
      </w:r>
      <w:r w:rsidRPr="00AD0F2A">
        <w:rPr>
          <w:rFonts w:ascii="Times New Roman" w:hAnsi="Times New Roman"/>
          <w:color w:val="auto"/>
          <w:sz w:val="24"/>
          <w:szCs w:val="24"/>
        </w:rPr>
        <w:t>CONTRATUAL</w:t>
      </w:r>
      <w:r w:rsidR="00643F30" w:rsidRPr="00AD0F2A">
        <w:rPr>
          <w:rFonts w:ascii="Times New Roman" w:hAnsi="Times New Roman"/>
          <w:color w:val="auto"/>
          <w:sz w:val="24"/>
          <w:szCs w:val="24"/>
        </w:rPr>
        <w:t xml:space="preserve"> </w:t>
      </w:r>
    </w:p>
    <w:p w14:paraId="347D3832" w14:textId="77777777" w:rsidR="00384F88" w:rsidRPr="00AD0F2A" w:rsidRDefault="00384F88" w:rsidP="00AD0F2A">
      <w:pPr>
        <w:pStyle w:val="Nivel2"/>
        <w:widowControl w:val="0"/>
        <w:spacing w:before="0" w:after="0" w:line="240" w:lineRule="auto"/>
        <w:ind w:left="0" w:firstLine="0"/>
        <w:rPr>
          <w:rFonts w:ascii="Times New Roman" w:hAnsi="Times New Roman" w:cs="Times New Roman"/>
          <w:color w:val="auto"/>
          <w:sz w:val="24"/>
          <w:szCs w:val="24"/>
        </w:rPr>
      </w:pPr>
    </w:p>
    <w:p w14:paraId="3E3B300C" w14:textId="48D09A29"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4.1. Os </w:t>
      </w:r>
      <w:r w:rsidRPr="00AD0F2A">
        <w:rPr>
          <w:rFonts w:ascii="Times New Roman" w:hAnsi="Times New Roman"/>
          <w:bCs/>
          <w:sz w:val="24"/>
          <w:szCs w:val="24"/>
        </w:rPr>
        <w:t>serviços</w:t>
      </w:r>
      <w:r w:rsidRPr="00AD0F2A">
        <w:rPr>
          <w:rFonts w:ascii="Times New Roman" w:hAnsi="Times New Roman"/>
          <w:b/>
          <w:bCs/>
          <w:sz w:val="24"/>
          <w:szCs w:val="24"/>
        </w:rPr>
        <w:t xml:space="preserve"> </w:t>
      </w:r>
      <w:r w:rsidRPr="00AD0F2A">
        <w:rPr>
          <w:rFonts w:ascii="Times New Roman" w:hAnsi="Times New Roman"/>
          <w:sz w:val="24"/>
          <w:szCs w:val="24"/>
        </w:rPr>
        <w:t>de manutenção serão realizados em conformidade com o Anexo IA – Procedimentos de execução dos serviços anexos ao Termo de Referência.</w:t>
      </w:r>
    </w:p>
    <w:p w14:paraId="7FAF207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7C7D427A" w14:textId="396876D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4.2. Os materiais, equipamentos, aparelhos e ferramental </w:t>
      </w:r>
      <w:r w:rsidRPr="00AD0F2A">
        <w:rPr>
          <w:rFonts w:ascii="Times New Roman" w:hAnsi="Times New Roman"/>
          <w:b/>
          <w:bCs/>
          <w:sz w:val="24"/>
          <w:szCs w:val="24"/>
        </w:rPr>
        <w:t>serão disponibilizados pela CONTRATADA</w:t>
      </w:r>
      <w:r w:rsidRPr="00AD0F2A">
        <w:rPr>
          <w:rFonts w:ascii="Times New Roman" w:hAnsi="Times New Roman"/>
          <w:sz w:val="24"/>
          <w:szCs w:val="24"/>
        </w:rPr>
        <w:t>.</w:t>
      </w:r>
    </w:p>
    <w:p w14:paraId="6C6C4D03"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1D34E53" w14:textId="277B2CEB"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4.3. A utilização de </w:t>
      </w:r>
      <w:r w:rsidRPr="00AD0F2A">
        <w:rPr>
          <w:rFonts w:ascii="Times New Roman" w:hAnsi="Times New Roman"/>
          <w:b/>
          <w:bCs/>
          <w:sz w:val="24"/>
          <w:szCs w:val="24"/>
        </w:rPr>
        <w:t>materiais, equipamentos, aparelhos e ferramentas básicos,</w:t>
      </w:r>
      <w:r w:rsidRPr="00AD0F2A">
        <w:rPr>
          <w:rFonts w:ascii="Times New Roman" w:hAnsi="Times New Roman"/>
          <w:sz w:val="24"/>
          <w:szCs w:val="24"/>
        </w:rPr>
        <w:t xml:space="preserve"> </w:t>
      </w:r>
      <w:r w:rsidRPr="00AD0F2A">
        <w:rPr>
          <w:rFonts w:ascii="Times New Roman" w:hAnsi="Times New Roman"/>
          <w:b/>
          <w:bCs/>
          <w:sz w:val="24"/>
          <w:szCs w:val="24"/>
        </w:rPr>
        <w:t xml:space="preserve">não acarretarão qualquer ônus adicional </w:t>
      </w:r>
      <w:r w:rsidRPr="00AD0F2A">
        <w:rPr>
          <w:rFonts w:ascii="Times New Roman" w:hAnsi="Times New Roman"/>
          <w:sz w:val="24"/>
          <w:szCs w:val="24"/>
        </w:rPr>
        <w:t>para a CONTRATANTE.</w:t>
      </w:r>
    </w:p>
    <w:p w14:paraId="72707EB8"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0BA5E5D" w14:textId="6E59B534"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4.4. Os </w:t>
      </w:r>
      <w:r w:rsidRPr="00AD0F2A">
        <w:rPr>
          <w:rFonts w:ascii="Times New Roman" w:hAnsi="Times New Roman"/>
          <w:b/>
          <w:bCs/>
          <w:sz w:val="24"/>
          <w:szCs w:val="24"/>
        </w:rPr>
        <w:t>serviços de manutenção somente serão realizados mediante a emissão de Ordem de Serviço (OS) pela Fiscalização no prazo de 05(cinco) dias</w:t>
      </w:r>
      <w:r w:rsidRPr="00AD0F2A">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68C309FF"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D637147" w14:textId="57052E96"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u w:val="single"/>
        </w:rPr>
      </w:pPr>
      <w:r w:rsidRPr="00AD0F2A">
        <w:rPr>
          <w:rFonts w:ascii="Times New Roman" w:hAnsi="Times New Roman"/>
          <w:sz w:val="24"/>
          <w:szCs w:val="24"/>
        </w:rPr>
        <w:t xml:space="preserve">4.5. </w:t>
      </w:r>
      <w:r w:rsidR="00A14310" w:rsidRPr="00AD0F2A">
        <w:rPr>
          <w:rFonts w:ascii="Times New Roman" w:hAnsi="Times New Roman"/>
          <w:sz w:val="24"/>
          <w:szCs w:val="24"/>
        </w:rPr>
        <w:t xml:space="preserve">Para </w:t>
      </w:r>
      <w:r w:rsidR="00A14310" w:rsidRPr="00AD0F2A">
        <w:rPr>
          <w:rFonts w:ascii="Times New Roman" w:hAnsi="Times New Roman"/>
          <w:b/>
          <w:bCs/>
          <w:sz w:val="24"/>
          <w:szCs w:val="24"/>
        </w:rPr>
        <w:t xml:space="preserve">aprovação da </w:t>
      </w:r>
      <w:proofErr w:type="gramStart"/>
      <w:r w:rsidR="00A14310" w:rsidRPr="00AD0F2A">
        <w:rPr>
          <w:rFonts w:ascii="Times New Roman" w:hAnsi="Times New Roman"/>
          <w:b/>
          <w:bCs/>
          <w:sz w:val="24"/>
          <w:szCs w:val="24"/>
        </w:rPr>
        <w:t>OS referente</w:t>
      </w:r>
      <w:proofErr w:type="gramEnd"/>
      <w:r w:rsidR="00A14310" w:rsidRPr="00AD0F2A">
        <w:rPr>
          <w:rFonts w:ascii="Times New Roman" w:hAnsi="Times New Roman"/>
          <w:b/>
          <w:bCs/>
          <w:sz w:val="24"/>
          <w:szCs w:val="24"/>
        </w:rPr>
        <w:t xml:space="preserve"> aos produtos</w:t>
      </w:r>
      <w:r w:rsidR="00A14310" w:rsidRPr="00AD0F2A">
        <w:rPr>
          <w:rFonts w:ascii="Times New Roman" w:hAnsi="Times New Roman"/>
          <w:sz w:val="24"/>
          <w:szCs w:val="24"/>
        </w:rPr>
        <w:t xml:space="preserve">, a </w:t>
      </w:r>
      <w:r w:rsidR="00A14310" w:rsidRPr="00AD0F2A">
        <w:rPr>
          <w:rFonts w:ascii="Times New Roman" w:hAnsi="Times New Roman"/>
          <w:b/>
          <w:bCs/>
          <w:sz w:val="24"/>
          <w:szCs w:val="24"/>
        </w:rPr>
        <w:t>CONTRATADA fornecerá, previamente, orçamento detalhado</w:t>
      </w:r>
      <w:r w:rsidR="00A14310" w:rsidRPr="00AD0F2A">
        <w:rPr>
          <w:rFonts w:ascii="Times New Roman" w:hAnsi="Times New Roman"/>
          <w:sz w:val="24"/>
          <w:szCs w:val="24"/>
        </w:rPr>
        <w:t xml:space="preserve">, com o código, descrição, quantidades e valores unitários e totais de peças, materiais e </w:t>
      </w:r>
      <w:r w:rsidR="00A14310" w:rsidRPr="00AD0F2A">
        <w:rPr>
          <w:rFonts w:ascii="Times New Roman" w:hAnsi="Times New Roman"/>
          <w:sz w:val="24"/>
          <w:szCs w:val="24"/>
          <w:u w:val="single"/>
        </w:rPr>
        <w:t>da mão-de-obra a serem utilizados, em conformidade com a proposta de preços.</w:t>
      </w:r>
    </w:p>
    <w:p w14:paraId="0AFD6B04" w14:textId="77777777" w:rsidR="00A14310" w:rsidRPr="00AD0F2A" w:rsidRDefault="00A14310" w:rsidP="00AD0F2A">
      <w:pPr>
        <w:tabs>
          <w:tab w:val="left" w:pos="284"/>
          <w:tab w:val="left" w:pos="567"/>
          <w:tab w:val="left" w:pos="851"/>
        </w:tabs>
        <w:spacing w:after="0" w:line="240" w:lineRule="auto"/>
        <w:jc w:val="both"/>
        <w:rPr>
          <w:rFonts w:ascii="Times New Roman" w:hAnsi="Times New Roman"/>
          <w:b/>
          <w:sz w:val="24"/>
          <w:szCs w:val="24"/>
        </w:rPr>
      </w:pPr>
    </w:p>
    <w:p w14:paraId="36FF311A" w14:textId="2C25666C"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770B723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0D294B33" w14:textId="2FEB158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 xml:space="preserve">.2. </w:t>
      </w:r>
      <w:r w:rsidR="00A14310" w:rsidRPr="00AD0F2A">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0436A56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3F73BA34" w14:textId="0E78D27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.3.</w:t>
      </w:r>
      <w:r w:rsidR="00A14310" w:rsidRPr="00AD0F2A">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55BB44AA" w14:textId="77777777" w:rsidR="00A14310" w:rsidRPr="00AD0F2A" w:rsidRDefault="00A14310" w:rsidP="00AD0F2A">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C461D8E" w14:textId="7F0DCE82"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4.6. </w:t>
      </w:r>
      <w:r w:rsidR="00A14310" w:rsidRPr="00AD0F2A">
        <w:rPr>
          <w:rFonts w:ascii="Times New Roman" w:hAnsi="Times New Roman"/>
          <w:sz w:val="24"/>
          <w:szCs w:val="24"/>
        </w:rPr>
        <w:t xml:space="preserve">Os serviços realizados que impliquem em ônus extra para a CONTRATANTE, e que </w:t>
      </w:r>
      <w:r w:rsidR="00A14310" w:rsidRPr="00AD0F2A">
        <w:rPr>
          <w:rFonts w:ascii="Times New Roman" w:hAnsi="Times New Roman"/>
          <w:b/>
          <w:bCs/>
          <w:sz w:val="24"/>
          <w:szCs w:val="24"/>
        </w:rPr>
        <w:t>não tenham sido autorizados por meio de OS</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serão desconsiderados para fins de pagamento</w:t>
      </w:r>
      <w:r w:rsidR="00A14310" w:rsidRPr="00AD0F2A">
        <w:rPr>
          <w:rFonts w:ascii="Times New Roman" w:hAnsi="Times New Roman"/>
          <w:sz w:val="24"/>
          <w:szCs w:val="24"/>
        </w:rPr>
        <w:t>.</w:t>
      </w:r>
    </w:p>
    <w:p w14:paraId="78E8845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B2AAAF8" w14:textId="6DF8E561"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4.7. </w:t>
      </w:r>
      <w:r w:rsidR="00A14310" w:rsidRPr="00AD0F2A">
        <w:rPr>
          <w:rFonts w:ascii="Times New Roman" w:hAnsi="Times New Roman"/>
          <w:sz w:val="24"/>
          <w:szCs w:val="24"/>
        </w:rPr>
        <w:t>Os serviços somente serão considerados executados mediante a aprovação, pela Fiscalização, de todas as etapas, incluídas a retirada dos entulhos, a reconstituição das partes danificadas, se for este o caso, bem como a completa limpeza das áreas afetadas.</w:t>
      </w:r>
    </w:p>
    <w:p w14:paraId="7EEDB52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04B5078" w14:textId="1A5C0BB3"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4.8. </w:t>
      </w:r>
      <w:r w:rsidR="00A14310" w:rsidRPr="00AD0F2A">
        <w:rPr>
          <w:rFonts w:ascii="Times New Roman" w:hAnsi="Times New Roman"/>
          <w:sz w:val="24"/>
          <w:szCs w:val="24"/>
        </w:rPr>
        <w:t>A execução dos serviços relativos a cada OS poderá ser acompanhada por funcionário designado pela Fiscalização.</w:t>
      </w:r>
    </w:p>
    <w:p w14:paraId="645AC12A"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8B16398" w14:textId="1106741E" w:rsidR="00A14310" w:rsidRPr="00AD0F2A" w:rsidRDefault="00C46D1B" w:rsidP="00AD0F2A">
      <w:pPr>
        <w:tabs>
          <w:tab w:val="left" w:pos="-284"/>
          <w:tab w:val="left" w:pos="284"/>
          <w:tab w:val="left" w:pos="851"/>
        </w:tabs>
        <w:spacing w:after="0" w:line="240" w:lineRule="auto"/>
        <w:jc w:val="both"/>
        <w:rPr>
          <w:rFonts w:ascii="Times New Roman" w:hAnsi="Times New Roman"/>
          <w:b/>
          <w:sz w:val="24"/>
          <w:szCs w:val="24"/>
        </w:rPr>
      </w:pPr>
      <w:r w:rsidRPr="00AD0F2A">
        <w:rPr>
          <w:rFonts w:ascii="Times New Roman" w:hAnsi="Times New Roman"/>
          <w:b/>
          <w:sz w:val="24"/>
          <w:szCs w:val="24"/>
        </w:rPr>
        <w:t xml:space="preserve">4.9. </w:t>
      </w:r>
      <w:r w:rsidR="00A14310" w:rsidRPr="00AD0F2A">
        <w:rPr>
          <w:rFonts w:ascii="Times New Roman" w:hAnsi="Times New Roman"/>
          <w:b/>
          <w:sz w:val="24"/>
          <w:szCs w:val="24"/>
        </w:rPr>
        <w:t>O recebimento e a aceitação dos serviços que compõem cada Ordem de Serviço dar-se-ão da seguinte forma:</w:t>
      </w:r>
    </w:p>
    <w:p w14:paraId="18467F5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38FB3CC" w14:textId="7129C68C"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lastRenderedPageBreak/>
        <w:t>4.9</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PROVISORIAMENTE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10 (dez) dias</w:t>
      </w:r>
      <w:r w:rsidR="00A14310" w:rsidRPr="00AD0F2A">
        <w:rPr>
          <w:rFonts w:ascii="Times New Roman" w:hAnsi="Times New Roman"/>
          <w:sz w:val="24"/>
          <w:szCs w:val="24"/>
        </w:rPr>
        <w:t xml:space="preserve">, contados da data da comunicação, </w:t>
      </w:r>
      <w:r w:rsidR="00A14310" w:rsidRPr="00AD0F2A">
        <w:rPr>
          <w:rFonts w:ascii="Times New Roman" w:hAnsi="Times New Roman"/>
          <w:b/>
          <w:bCs/>
          <w:sz w:val="24"/>
          <w:szCs w:val="24"/>
        </w:rPr>
        <w:t>por escrito</w:t>
      </w:r>
      <w:r w:rsidR="00A14310" w:rsidRPr="00AD0F2A">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1AF183B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E5788FB" w14:textId="75B08559"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t>4.9</w:t>
      </w:r>
      <w:r w:rsidR="00A14310" w:rsidRPr="00AD0F2A">
        <w:rPr>
          <w:rFonts w:ascii="Times New Roman" w:hAnsi="Times New Roman"/>
          <w:b/>
          <w:sz w:val="24"/>
          <w:szCs w:val="24"/>
        </w:rPr>
        <w:t>.2.</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DEFINITIVAMENTE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30 (trinta) dias</w:t>
      </w:r>
      <w:r w:rsidR="00A14310" w:rsidRPr="00AD0F2A">
        <w:rPr>
          <w:rFonts w:ascii="Times New Roman" w:hAnsi="Times New Roman"/>
          <w:sz w:val="24"/>
          <w:szCs w:val="24"/>
        </w:rPr>
        <w:t xml:space="preserve">, contados do recebimento provisório, após a realização de teste de conformidade e vistoria, mediante a lavratura de </w:t>
      </w:r>
      <w:r w:rsidR="00A14310" w:rsidRPr="00AD0F2A">
        <w:rPr>
          <w:rFonts w:ascii="Times New Roman" w:hAnsi="Times New Roman"/>
          <w:b/>
          <w:bCs/>
          <w:sz w:val="24"/>
          <w:szCs w:val="24"/>
        </w:rPr>
        <w:t>termo de aceite, que será</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assinado pelas partes</w:t>
      </w:r>
      <w:r w:rsidR="00A14310" w:rsidRPr="00AD0F2A">
        <w:rPr>
          <w:rFonts w:ascii="Times New Roman" w:hAnsi="Times New Roman"/>
          <w:sz w:val="24"/>
          <w:szCs w:val="24"/>
        </w:rPr>
        <w:t>, para que seja configurado o recebimento definitivo.</w:t>
      </w:r>
    </w:p>
    <w:p w14:paraId="3F2EDC2D"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3C17FC5" w14:textId="3C945B6D"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4.10</w:t>
      </w:r>
      <w:r w:rsidR="00A14310" w:rsidRPr="00AD0F2A">
        <w:rPr>
          <w:rFonts w:ascii="Times New Roman" w:hAnsi="Times New Roman"/>
          <w:sz w:val="24"/>
          <w:szCs w:val="24"/>
        </w:rPr>
        <w:t xml:space="preserve">. Se, após o recebimento provisório, </w:t>
      </w:r>
      <w:r w:rsidR="00A14310" w:rsidRPr="00AD0F2A">
        <w:rPr>
          <w:rFonts w:ascii="Times New Roman" w:hAnsi="Times New Roman"/>
          <w:b/>
          <w:bCs/>
          <w:sz w:val="24"/>
          <w:szCs w:val="24"/>
        </w:rPr>
        <w:t>for identificada qualquer falha na execução</w:t>
      </w:r>
      <w:r w:rsidR="00A14310" w:rsidRPr="00AD0F2A">
        <w:rPr>
          <w:rFonts w:ascii="Times New Roman" w:hAnsi="Times New Roman"/>
          <w:sz w:val="24"/>
          <w:szCs w:val="24"/>
        </w:rPr>
        <w:t xml:space="preserve">, cuja </w:t>
      </w:r>
      <w:r w:rsidR="00A14310" w:rsidRPr="00AD0F2A">
        <w:rPr>
          <w:rFonts w:ascii="Times New Roman" w:hAnsi="Times New Roman"/>
          <w:b/>
          <w:bCs/>
          <w:sz w:val="24"/>
          <w:szCs w:val="24"/>
        </w:rPr>
        <w:t>responsabilidade seja atribuída à CONTRATADA</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o prazo para a efetivação do recebimento definitivo será interrompido</w:t>
      </w:r>
      <w:r w:rsidR="00A14310" w:rsidRPr="00AD0F2A">
        <w:rPr>
          <w:rFonts w:ascii="Times New Roman" w:hAnsi="Times New Roman"/>
          <w:sz w:val="24"/>
          <w:szCs w:val="24"/>
        </w:rPr>
        <w:t>, recomeçando sua contagem após o saneamento das impropriedades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detectadas.</w:t>
      </w:r>
    </w:p>
    <w:p w14:paraId="314F5EBE"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4CF25F03" w14:textId="470FA544"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4.11</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Independentemente da vigência do contrato, os </w:t>
      </w:r>
      <w:r w:rsidR="00A14310" w:rsidRPr="00AD0F2A">
        <w:rPr>
          <w:rFonts w:ascii="Times New Roman" w:hAnsi="Times New Roman"/>
          <w:bCs/>
          <w:sz w:val="24"/>
          <w:szCs w:val="24"/>
        </w:rPr>
        <w:t>serviços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 xml:space="preserve">executados terão </w:t>
      </w:r>
      <w:r w:rsidR="00A14310" w:rsidRPr="00AD0F2A">
        <w:rPr>
          <w:rFonts w:ascii="Times New Roman" w:hAnsi="Times New Roman"/>
          <w:b/>
          <w:bCs/>
          <w:sz w:val="24"/>
          <w:szCs w:val="24"/>
        </w:rPr>
        <w:t>garantia mínima de 12(doze) meses</w:t>
      </w:r>
      <w:r w:rsidR="00A14310" w:rsidRPr="00AD0F2A">
        <w:rPr>
          <w:rFonts w:ascii="Times New Roman" w:hAnsi="Times New Roman"/>
          <w:sz w:val="24"/>
          <w:szCs w:val="24"/>
        </w:rPr>
        <w:t>, contado do recebimento definitivo dos serviços.</w:t>
      </w:r>
    </w:p>
    <w:p w14:paraId="0933D494"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246EE71E" w14:textId="35E70D7F"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4.12</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b/>
          <w:bCs/>
          <w:sz w:val="24"/>
          <w:szCs w:val="24"/>
        </w:rPr>
        <w:t>Durante o prazo de garantia</w:t>
      </w:r>
      <w:r w:rsidR="00A14310" w:rsidRPr="00AD0F2A">
        <w:rPr>
          <w:rFonts w:ascii="Times New Roman" w:hAnsi="Times New Roman"/>
          <w:sz w:val="24"/>
          <w:szCs w:val="24"/>
        </w:rPr>
        <w:t xml:space="preserve">, a CONTRATADA ficará obrigada a reparar qualquer defeito </w:t>
      </w:r>
      <w:r w:rsidR="00A14310" w:rsidRPr="00AD0F2A">
        <w:rPr>
          <w:rFonts w:ascii="Times New Roman" w:hAnsi="Times New Roman"/>
          <w:b/>
          <w:bCs/>
          <w:sz w:val="24"/>
          <w:szCs w:val="24"/>
        </w:rPr>
        <w:t xml:space="preserve">relacionado à má execução dos serviços </w:t>
      </w:r>
      <w:r w:rsidR="00A14310" w:rsidRPr="00AD0F2A">
        <w:rPr>
          <w:rFonts w:ascii="Times New Roman" w:hAnsi="Times New Roman"/>
          <w:sz w:val="24"/>
          <w:szCs w:val="24"/>
        </w:rPr>
        <w:t xml:space="preserve">objeto deste Termo de Referência, sempre que houver solicitação, e </w:t>
      </w:r>
      <w:r w:rsidR="00A14310" w:rsidRPr="00AD0F2A">
        <w:rPr>
          <w:rFonts w:ascii="Times New Roman" w:hAnsi="Times New Roman"/>
          <w:b/>
          <w:bCs/>
          <w:sz w:val="24"/>
          <w:szCs w:val="24"/>
        </w:rPr>
        <w:t>sem ônus para a CONTRATANTE</w:t>
      </w:r>
      <w:r w:rsidR="00A14310" w:rsidRPr="00AD0F2A">
        <w:rPr>
          <w:rFonts w:ascii="Times New Roman" w:hAnsi="Times New Roman"/>
          <w:sz w:val="24"/>
          <w:szCs w:val="24"/>
        </w:rPr>
        <w:t>.</w:t>
      </w:r>
    </w:p>
    <w:p w14:paraId="4DA529F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5447A7D2" w14:textId="4EB62456"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4.13</w:t>
      </w:r>
      <w:r w:rsidR="00A14310" w:rsidRPr="00AD0F2A">
        <w:rPr>
          <w:rFonts w:ascii="Times New Roman" w:hAnsi="Times New Roman"/>
          <w:sz w:val="24"/>
          <w:szCs w:val="24"/>
        </w:rPr>
        <w:t xml:space="preserve">. O recebimento, provisório ou definitivo, </w:t>
      </w:r>
      <w:r w:rsidR="00A14310" w:rsidRPr="00AD0F2A">
        <w:rPr>
          <w:rFonts w:ascii="Times New Roman" w:hAnsi="Times New Roman"/>
          <w:b/>
          <w:bCs/>
          <w:sz w:val="24"/>
          <w:szCs w:val="24"/>
        </w:rPr>
        <w:t xml:space="preserve">não exclui a responsabilidade civil da CONTRATADA </w:t>
      </w:r>
      <w:r w:rsidR="00A14310" w:rsidRPr="00AD0F2A">
        <w:rPr>
          <w:rFonts w:ascii="Times New Roman" w:hAnsi="Times New Roman"/>
          <w:sz w:val="24"/>
          <w:szCs w:val="24"/>
        </w:rPr>
        <w:t>pela solidez e segurança dos serviços e dos materiais empregados, durante o período de garantia.</w:t>
      </w:r>
    </w:p>
    <w:p w14:paraId="5BFDFAE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98E708A" w14:textId="67105B8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4.14</w:t>
      </w:r>
      <w:r w:rsidR="00A14310" w:rsidRPr="00AD0F2A">
        <w:rPr>
          <w:rFonts w:ascii="Times New Roman" w:hAnsi="Times New Roman"/>
          <w:sz w:val="24"/>
          <w:szCs w:val="24"/>
        </w:rPr>
        <w:t>. Os materiais empregados e os serviços executados deverão obedecer a todas as normas atinentes ao objeto do contrato, existentes ou que venham a ser editadas, mais especificamente às seguintes normas:</w:t>
      </w:r>
    </w:p>
    <w:p w14:paraId="52B81DA0" w14:textId="77777777" w:rsidR="00DC700D" w:rsidRPr="00AD0F2A" w:rsidRDefault="00DC700D" w:rsidP="00AD0F2A">
      <w:pPr>
        <w:tabs>
          <w:tab w:val="left" w:pos="-284"/>
          <w:tab w:val="left" w:pos="284"/>
          <w:tab w:val="left" w:pos="851"/>
        </w:tabs>
        <w:spacing w:after="0" w:line="240" w:lineRule="auto"/>
        <w:jc w:val="both"/>
        <w:rPr>
          <w:rFonts w:ascii="Times New Roman" w:hAnsi="Times New Roman"/>
          <w:b/>
          <w:sz w:val="24"/>
          <w:szCs w:val="24"/>
        </w:rPr>
      </w:pPr>
    </w:p>
    <w:p w14:paraId="5B268F29" w14:textId="5072134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.14.1. Às normas da Associação Brasileira de Normas Técnicas.</w:t>
      </w:r>
    </w:p>
    <w:p w14:paraId="714F009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7ED5B15C" w14:textId="53201032"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.14.2. Às Leis e Resoluções relativas ao Meio Ambiente:</w:t>
      </w:r>
    </w:p>
    <w:p w14:paraId="67020BD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548CDC7E" w14:textId="34E21684"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.14.3. Resolução CONAMA nº 307, de 5 de julho de 2002 - Estabelece diretrizes, critérios e procedimentos para a gestão dos resíduos da construção civil. Regulamentações.</w:t>
      </w:r>
    </w:p>
    <w:p w14:paraId="3AF3C01D" w14:textId="77777777" w:rsidR="00A14310" w:rsidRPr="00AD0F2A" w:rsidRDefault="00A14310" w:rsidP="00AD0F2A">
      <w:pPr>
        <w:tabs>
          <w:tab w:val="left" w:pos="284"/>
          <w:tab w:val="left" w:pos="567"/>
          <w:tab w:val="left" w:pos="9072"/>
        </w:tabs>
        <w:spacing w:after="0" w:line="240" w:lineRule="auto"/>
        <w:jc w:val="both"/>
        <w:rPr>
          <w:rFonts w:ascii="Times New Roman" w:hAnsi="Times New Roman"/>
          <w:color w:val="000000"/>
          <w:sz w:val="24"/>
          <w:szCs w:val="24"/>
        </w:rPr>
      </w:pPr>
    </w:p>
    <w:p w14:paraId="341DF96B" w14:textId="0B91E3FD"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.15. Na realização dos serviços de manutenção corretiva/preventiva todos os insumos deverão ser</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fornecidos pela contratada. Os insumos utilizados pela contratada na execução dos serviços deverão ser de </w:t>
      </w:r>
      <w:r w:rsidR="00A14310" w:rsidRPr="00AD0F2A">
        <w:rPr>
          <w:rFonts w:ascii="Times New Roman" w:hAnsi="Times New Roman"/>
          <w:b/>
          <w:sz w:val="24"/>
          <w:szCs w:val="24"/>
        </w:rPr>
        <w:t>primeira linha</w:t>
      </w:r>
      <w:r w:rsidR="00A14310" w:rsidRPr="00AD0F2A">
        <w:rPr>
          <w:rFonts w:ascii="Times New Roman" w:hAnsi="Times New Roman"/>
          <w:sz w:val="24"/>
          <w:szCs w:val="24"/>
        </w:rPr>
        <w:t xml:space="preserve"> e manter o padrão existente nas edificações, devendo as amostras serem submetidas à aprovação da fiscalização antes de seu emprego.</w:t>
      </w:r>
    </w:p>
    <w:p w14:paraId="7CF65263" w14:textId="77777777" w:rsidR="00A14310" w:rsidRPr="00AD0F2A" w:rsidRDefault="00A14310" w:rsidP="00AD0F2A">
      <w:pPr>
        <w:tabs>
          <w:tab w:val="left" w:pos="-284"/>
          <w:tab w:val="left" w:pos="851"/>
        </w:tabs>
        <w:spacing w:after="0" w:line="240" w:lineRule="auto"/>
        <w:jc w:val="both"/>
        <w:rPr>
          <w:rFonts w:ascii="Times New Roman" w:hAnsi="Times New Roman"/>
          <w:sz w:val="24"/>
          <w:szCs w:val="24"/>
        </w:rPr>
      </w:pPr>
    </w:p>
    <w:p w14:paraId="10C39BF9" w14:textId="4D456A2F"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 xml:space="preserve">.16. Todos os serviços devem ser realizados com qualidade, ressaltando a segurança e agilidade dos serviços prestados, assim, atendendo as  </w:t>
      </w:r>
      <w:r w:rsidR="00A14310" w:rsidRPr="00AD0F2A">
        <w:rPr>
          <w:rFonts w:ascii="Times New Roman" w:eastAsia="Arial" w:hAnsi="Times New Roman"/>
          <w:b/>
          <w:sz w:val="24"/>
          <w:szCs w:val="24"/>
        </w:rPr>
        <w:t>Normas Regulamentadoras (NR) -</w:t>
      </w:r>
      <w:r w:rsidR="00A14310" w:rsidRPr="00AD0F2A">
        <w:rPr>
          <w:rFonts w:ascii="Times New Roman" w:hAnsi="Times New Roman"/>
          <w:sz w:val="24"/>
          <w:szCs w:val="24"/>
        </w:rPr>
        <w:t xml:space="preserve"> (Da Segurança e da Medicina do Trabalho) -</w:t>
      </w:r>
      <w:hyperlink r:id="rId76">
        <w:r w:rsidR="00A14310" w:rsidRPr="00AD0F2A">
          <w:rPr>
            <w:rFonts w:ascii="Times New Roman" w:hAnsi="Times New Roman"/>
            <w:sz w:val="24"/>
            <w:szCs w:val="24"/>
          </w:rPr>
          <w:t xml:space="preserve"> </w:t>
        </w:r>
      </w:hyperlink>
      <w:hyperlink r:id="rId77">
        <w:r w:rsidR="00A14310" w:rsidRPr="00AD0F2A">
          <w:rPr>
            <w:rFonts w:ascii="Times New Roman" w:hAnsi="Times New Roman"/>
            <w:sz w:val="24"/>
            <w:szCs w:val="24"/>
            <w:u w:val="single" w:color="000080"/>
          </w:rPr>
          <w:t>Consolidação</w:t>
        </w:r>
      </w:hyperlink>
      <w:hyperlink r:id="rId78">
        <w:r w:rsidR="00A14310" w:rsidRPr="00AD0F2A">
          <w:rPr>
            <w:rFonts w:ascii="Times New Roman" w:hAnsi="Times New Roman"/>
            <w:sz w:val="24"/>
            <w:szCs w:val="24"/>
            <w:u w:val="single" w:color="000080"/>
          </w:rPr>
          <w:t xml:space="preserve"> </w:t>
        </w:r>
      </w:hyperlink>
      <w:hyperlink r:id="rId79">
        <w:r w:rsidR="00A14310" w:rsidRPr="00AD0F2A">
          <w:rPr>
            <w:rFonts w:ascii="Times New Roman" w:hAnsi="Times New Roman"/>
            <w:sz w:val="24"/>
            <w:szCs w:val="24"/>
            <w:u w:val="single" w:color="000080"/>
          </w:rPr>
          <w:t>das</w:t>
        </w:r>
      </w:hyperlink>
      <w:hyperlink r:id="rId80">
        <w:r w:rsidR="00A14310" w:rsidRPr="00AD0F2A">
          <w:rPr>
            <w:rFonts w:ascii="Times New Roman" w:hAnsi="Times New Roman"/>
            <w:sz w:val="24"/>
            <w:szCs w:val="24"/>
            <w:u w:val="single" w:color="000080"/>
          </w:rPr>
          <w:t xml:space="preserve"> </w:t>
        </w:r>
      </w:hyperlink>
      <w:hyperlink r:id="rId81">
        <w:r w:rsidR="00A14310" w:rsidRPr="00AD0F2A">
          <w:rPr>
            <w:rFonts w:ascii="Times New Roman" w:hAnsi="Times New Roman"/>
            <w:sz w:val="24"/>
            <w:szCs w:val="24"/>
            <w:u w:val="single" w:color="000080"/>
          </w:rPr>
          <w:t>Leis</w:t>
        </w:r>
      </w:hyperlink>
      <w:hyperlink r:id="rId82">
        <w:r w:rsidR="00A14310" w:rsidRPr="00AD0F2A">
          <w:rPr>
            <w:rFonts w:ascii="Times New Roman" w:hAnsi="Times New Roman"/>
            <w:sz w:val="24"/>
            <w:szCs w:val="24"/>
            <w:u w:val="single" w:color="000080"/>
          </w:rPr>
          <w:t xml:space="preserve"> </w:t>
        </w:r>
      </w:hyperlink>
      <w:hyperlink r:id="rId83">
        <w:r w:rsidR="00A14310" w:rsidRPr="00AD0F2A">
          <w:rPr>
            <w:rFonts w:ascii="Times New Roman" w:hAnsi="Times New Roman"/>
            <w:sz w:val="24"/>
            <w:szCs w:val="24"/>
            <w:u w:val="single" w:color="000080"/>
          </w:rPr>
          <w:t>do</w:t>
        </w:r>
      </w:hyperlink>
      <w:hyperlink r:id="rId84">
        <w:r w:rsidR="00A14310" w:rsidRPr="00AD0F2A">
          <w:rPr>
            <w:rFonts w:ascii="Times New Roman" w:hAnsi="Times New Roman"/>
            <w:sz w:val="24"/>
            <w:szCs w:val="24"/>
            <w:u w:val="single" w:color="000080"/>
          </w:rPr>
          <w:t xml:space="preserve"> </w:t>
        </w:r>
      </w:hyperlink>
      <w:hyperlink r:id="rId85">
        <w:r w:rsidR="00A14310" w:rsidRPr="00AD0F2A">
          <w:rPr>
            <w:rFonts w:ascii="Times New Roman" w:hAnsi="Times New Roman"/>
            <w:sz w:val="24"/>
            <w:szCs w:val="24"/>
            <w:u w:val="single" w:color="000080"/>
          </w:rPr>
          <w:t>Trabalho</w:t>
        </w:r>
      </w:hyperlink>
      <w:hyperlink r:id="rId86">
        <w:r w:rsidR="00A14310" w:rsidRPr="00AD0F2A">
          <w:rPr>
            <w:rFonts w:ascii="Times New Roman" w:hAnsi="Times New Roman"/>
            <w:sz w:val="24"/>
            <w:szCs w:val="24"/>
            <w:u w:val="single" w:color="000080"/>
          </w:rPr>
          <w:t xml:space="preserve"> </w:t>
        </w:r>
      </w:hyperlink>
      <w:hyperlink r:id="rId87">
        <w:r w:rsidR="00A14310" w:rsidRPr="00AD0F2A">
          <w:rPr>
            <w:rFonts w:ascii="Times New Roman" w:hAnsi="Times New Roman"/>
            <w:sz w:val="24"/>
            <w:szCs w:val="24"/>
            <w:u w:val="single" w:color="000080"/>
          </w:rPr>
          <w:t>(CLT)</w:t>
        </w:r>
      </w:hyperlink>
      <w:hyperlink r:id="rId88">
        <w:r w:rsidR="00A14310" w:rsidRPr="00AD0F2A">
          <w:rPr>
            <w:rFonts w:ascii="Times New Roman" w:hAnsi="Times New Roman"/>
            <w:sz w:val="24"/>
            <w:szCs w:val="24"/>
          </w:rPr>
          <w:t xml:space="preserve"> </w:t>
        </w:r>
      </w:hyperlink>
      <w:r w:rsidR="00A14310" w:rsidRPr="00AD0F2A">
        <w:rPr>
          <w:rFonts w:ascii="Times New Roman" w:hAnsi="Times New Roman"/>
          <w:sz w:val="24"/>
          <w:szCs w:val="24"/>
        </w:rPr>
        <w:t>-</w:t>
      </w:r>
      <w:hyperlink r:id="rId89">
        <w:r w:rsidR="00A14310" w:rsidRPr="00AD0F2A">
          <w:rPr>
            <w:rFonts w:ascii="Times New Roman" w:hAnsi="Times New Roman"/>
            <w:sz w:val="24"/>
            <w:szCs w:val="24"/>
          </w:rPr>
          <w:t xml:space="preserve"> </w:t>
        </w:r>
      </w:hyperlink>
      <w:hyperlink r:id="rId90">
        <w:r w:rsidR="00A14310" w:rsidRPr="00AD0F2A">
          <w:rPr>
            <w:rFonts w:ascii="Times New Roman" w:hAnsi="Times New Roman"/>
            <w:sz w:val="24"/>
            <w:szCs w:val="24"/>
            <w:u w:val="single" w:color="000080"/>
          </w:rPr>
          <w:t>Lei</w:t>
        </w:r>
      </w:hyperlink>
      <w:hyperlink r:id="rId91">
        <w:r w:rsidR="00A14310" w:rsidRPr="00AD0F2A">
          <w:rPr>
            <w:rFonts w:ascii="Times New Roman" w:hAnsi="Times New Roman"/>
            <w:sz w:val="24"/>
            <w:szCs w:val="24"/>
            <w:u w:val="single" w:color="000080"/>
          </w:rPr>
          <w:t xml:space="preserve"> </w:t>
        </w:r>
      </w:hyperlink>
      <w:hyperlink r:id="rId92">
        <w:r w:rsidR="00A14310" w:rsidRPr="00AD0F2A">
          <w:rPr>
            <w:rFonts w:ascii="Times New Roman" w:hAnsi="Times New Roman"/>
            <w:sz w:val="24"/>
            <w:szCs w:val="24"/>
            <w:u w:val="single" w:color="000080"/>
          </w:rPr>
          <w:t>nº</w:t>
        </w:r>
      </w:hyperlink>
      <w:hyperlink r:id="rId93">
        <w:r w:rsidR="00A14310" w:rsidRPr="00AD0F2A">
          <w:rPr>
            <w:rFonts w:ascii="Times New Roman" w:hAnsi="Times New Roman"/>
            <w:sz w:val="24"/>
            <w:szCs w:val="24"/>
          </w:rPr>
          <w:t xml:space="preserve"> </w:t>
        </w:r>
      </w:hyperlink>
      <w:hyperlink r:id="rId94">
        <w:r w:rsidR="00A14310" w:rsidRPr="00AD0F2A">
          <w:rPr>
            <w:rFonts w:ascii="Times New Roman" w:hAnsi="Times New Roman"/>
            <w:sz w:val="24"/>
            <w:szCs w:val="24"/>
            <w:u w:val="single" w:color="000080"/>
          </w:rPr>
          <w:t>6.514</w:t>
        </w:r>
      </w:hyperlink>
      <w:hyperlink r:id="rId95">
        <w:r w:rsidR="00A14310" w:rsidRPr="00AD0F2A">
          <w:rPr>
            <w:rFonts w:ascii="Times New Roman" w:hAnsi="Times New Roman"/>
            <w:sz w:val="24"/>
            <w:szCs w:val="24"/>
          </w:rPr>
          <w:t>/</w:t>
        </w:r>
      </w:hyperlink>
      <w:r w:rsidR="00A14310" w:rsidRPr="00AD0F2A">
        <w:rPr>
          <w:rFonts w:ascii="Times New Roman" w:hAnsi="Times New Roman"/>
          <w:sz w:val="24"/>
          <w:szCs w:val="24"/>
        </w:rPr>
        <w:t>1977</w:t>
      </w:r>
    </w:p>
    <w:p w14:paraId="3B436A9C" w14:textId="77777777" w:rsidR="00A14310" w:rsidRPr="00AD0F2A" w:rsidRDefault="00A14310" w:rsidP="00AD0F2A">
      <w:pPr>
        <w:tabs>
          <w:tab w:val="left" w:pos="567"/>
          <w:tab w:val="left" w:pos="709"/>
          <w:tab w:val="left" w:pos="851"/>
        </w:tabs>
        <w:spacing w:after="0" w:line="240" w:lineRule="auto"/>
        <w:rPr>
          <w:rFonts w:ascii="Times New Roman" w:hAnsi="Times New Roman"/>
          <w:sz w:val="24"/>
          <w:szCs w:val="24"/>
        </w:rPr>
      </w:pPr>
    </w:p>
    <w:p w14:paraId="2E6C171D" w14:textId="1665E0D9" w:rsidR="00405450" w:rsidRPr="00AD0F2A" w:rsidRDefault="00DC700D"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4</w:t>
      </w:r>
      <w:r w:rsidR="00405450" w:rsidRPr="00AD0F2A">
        <w:rPr>
          <w:rFonts w:ascii="Times New Roman" w:hAnsi="Times New Roman"/>
          <w:sz w:val="24"/>
          <w:szCs w:val="24"/>
        </w:rPr>
        <w:t xml:space="preserve">.4. A Contratada deverá propiciar aos seus funcionários atuantes em serviços relacionados ao objeto da Licitação o atendimento das medidas preventivas de Segurança do Trabalho, conforme </w:t>
      </w:r>
      <w:r w:rsidR="00405450" w:rsidRPr="00AD0F2A">
        <w:rPr>
          <w:rFonts w:ascii="Times New Roman" w:hAnsi="Times New Roman"/>
          <w:sz w:val="24"/>
          <w:szCs w:val="24"/>
        </w:rPr>
        <w:lastRenderedPageBreak/>
        <w:t xml:space="preserve">NR </w:t>
      </w:r>
      <w:r w:rsidR="00405450" w:rsidRPr="00AD0F2A">
        <w:rPr>
          <w:rFonts w:ascii="Times New Roman" w:eastAsia="Arial" w:hAnsi="Times New Roman"/>
          <w:b/>
          <w:sz w:val="24"/>
          <w:szCs w:val="24"/>
        </w:rPr>
        <w:t>vigentes,</w:t>
      </w:r>
      <w:r w:rsidR="00405450" w:rsidRPr="00AD0F2A">
        <w:rPr>
          <w:rFonts w:ascii="Times New Roman" w:hAnsi="Times New Roman"/>
          <w:sz w:val="24"/>
          <w:szCs w:val="24"/>
        </w:rPr>
        <w:t xml:space="preserve"> sob pena de suspensão dos serviços pela Fiscalização, durante o prazo de execução, em caso de não cumprimento dessas medidas.  </w:t>
      </w:r>
    </w:p>
    <w:p w14:paraId="03BF836A"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DA3E3F4"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4</w:t>
      </w:r>
      <w:r w:rsidR="00405450" w:rsidRPr="00AD0F2A">
        <w:rPr>
          <w:rFonts w:ascii="Times New Roman" w:hAnsi="Times New Roman"/>
          <w:color w:val="000000"/>
          <w:sz w:val="24"/>
          <w:szCs w:val="24"/>
        </w:rPr>
        <w:t>.5. 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w:t>
      </w:r>
    </w:p>
    <w:p w14:paraId="3008BA6B"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p>
    <w:p w14:paraId="1D494FF1" w14:textId="03037900" w:rsidR="00405450"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 xml:space="preserve">4.6. </w:t>
      </w:r>
      <w:r w:rsidR="00405450" w:rsidRPr="00AD0F2A">
        <w:rPr>
          <w:rFonts w:ascii="Times New Roman" w:hAnsi="Times New Roman"/>
          <w:color w:val="000000"/>
          <w:sz w:val="24"/>
          <w:szCs w:val="24"/>
        </w:rPr>
        <w:t>Prestar os serviços dentro dos parâmetros e rotinas estabelecidos em observância às recomendações aceitas pela boa técnica, normas e legislação.</w:t>
      </w:r>
    </w:p>
    <w:p w14:paraId="208CA43F"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4E19DCB" w14:textId="77777777" w:rsidR="00DC700D" w:rsidRPr="00AD0F2A" w:rsidRDefault="00DC700D"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 </w:t>
      </w:r>
      <w:r w:rsidR="00405450" w:rsidRPr="00AD0F2A">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2F35E118" w14:textId="77777777" w:rsidR="00DC700D" w:rsidRPr="00AD0F2A" w:rsidRDefault="00DC700D" w:rsidP="00AD0F2A">
      <w:pPr>
        <w:pStyle w:val="PargrafodaLista"/>
        <w:tabs>
          <w:tab w:val="left" w:pos="0"/>
          <w:tab w:val="left" w:pos="426"/>
          <w:tab w:val="left" w:pos="709"/>
          <w:tab w:val="left" w:pos="9072"/>
        </w:tabs>
        <w:spacing w:after="0" w:line="240" w:lineRule="auto"/>
        <w:ind w:left="0"/>
        <w:jc w:val="both"/>
        <w:rPr>
          <w:rFonts w:ascii="Times New Roman" w:hAnsi="Times New Roman"/>
          <w:color w:val="000000"/>
          <w:sz w:val="24"/>
          <w:szCs w:val="24"/>
        </w:rPr>
      </w:pPr>
    </w:p>
    <w:p w14:paraId="43284E05" w14:textId="77777777" w:rsidR="00DC700D"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57900CB5" w14:textId="77777777" w:rsidR="00DC700D" w:rsidRPr="00AD0F2A" w:rsidRDefault="00DC700D" w:rsidP="00AD0F2A">
      <w:pPr>
        <w:pStyle w:val="PargrafodaLista"/>
        <w:tabs>
          <w:tab w:val="left" w:pos="0"/>
          <w:tab w:val="left" w:pos="426"/>
          <w:tab w:val="left" w:pos="709"/>
        </w:tabs>
        <w:spacing w:after="0" w:line="240" w:lineRule="auto"/>
        <w:ind w:left="0"/>
        <w:rPr>
          <w:rFonts w:ascii="Times New Roman" w:hAnsi="Times New Roman"/>
          <w:color w:val="000000"/>
          <w:sz w:val="24"/>
          <w:szCs w:val="24"/>
        </w:rPr>
      </w:pPr>
    </w:p>
    <w:p w14:paraId="4FEDC3B7" w14:textId="1FE22EC0" w:rsidR="00405450"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1FF347A6" w14:textId="77777777" w:rsidR="00DC700D" w:rsidRPr="00AD0F2A" w:rsidRDefault="00DC700D" w:rsidP="00AD0F2A">
      <w:pPr>
        <w:tabs>
          <w:tab w:val="left" w:pos="284"/>
          <w:tab w:val="left" w:pos="426"/>
          <w:tab w:val="left" w:pos="567"/>
          <w:tab w:val="left" w:pos="1134"/>
        </w:tabs>
        <w:spacing w:after="0" w:line="240" w:lineRule="auto"/>
        <w:jc w:val="both"/>
        <w:rPr>
          <w:rFonts w:ascii="Times New Roman" w:hAnsi="Times New Roman"/>
          <w:sz w:val="24"/>
          <w:szCs w:val="24"/>
        </w:rPr>
      </w:pPr>
    </w:p>
    <w:p w14:paraId="3C1F74D0" w14:textId="64FABBB0"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DESCRIÇÃO DOS SERVIÇOS:</w:t>
      </w:r>
    </w:p>
    <w:p w14:paraId="1DD1291B"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7C22A69B" w14:textId="53D317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 xml:space="preserve">Serviços a serem realizados sempre que solicitado pelo CONTRATANTE nas instalações </w:t>
      </w:r>
      <w:proofErr w:type="spellStart"/>
      <w:r w:rsidRPr="00AD0F2A">
        <w:rPr>
          <w:rFonts w:ascii="Times New Roman" w:hAnsi="Times New Roman"/>
          <w:b/>
          <w:sz w:val="24"/>
          <w:szCs w:val="24"/>
          <w:u w:val="single"/>
        </w:rPr>
        <w:t>hidrossanitárias</w:t>
      </w:r>
      <w:proofErr w:type="spellEnd"/>
      <w:r w:rsidRPr="00AD0F2A">
        <w:rPr>
          <w:rFonts w:ascii="Times New Roman" w:hAnsi="Times New Roman"/>
          <w:b/>
          <w:sz w:val="24"/>
          <w:szCs w:val="24"/>
          <w:u w:val="single"/>
        </w:rPr>
        <w:t xml:space="preserve"> e pluviais:</w:t>
      </w:r>
    </w:p>
    <w:p w14:paraId="585E722E"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sz w:val="24"/>
          <w:szCs w:val="24"/>
        </w:rPr>
      </w:pPr>
    </w:p>
    <w:p w14:paraId="0C5FA2D7"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2F320CE"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1C13C43A"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reparações na vedação dos metais, substituindo-as, caso necessário.</w:t>
      </w:r>
    </w:p>
    <w:p w14:paraId="69577408"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metais e louças dos sanitários, corrigindo ou substituindo o que estiver danificado.</w:t>
      </w:r>
    </w:p>
    <w:p w14:paraId="4C830E6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caixas de esgoto, caixas de inspeção, drenos, galerias de água pluvial, procedendo à limpeza e eliminando quaisquer irregularidades encontradas.</w:t>
      </w:r>
    </w:p>
    <w:p w14:paraId="5C6E4BB3"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268C5572"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anormalidades nos encanamentos ou conexões de ramal de abastecimento (água, consertando, substituindo registros, válvulas retentoras, torneiras, boias e outros dispositivos hidráulicos danificados.</w:t>
      </w:r>
    </w:p>
    <w:p w14:paraId="396ADA4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D748624"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 limpeza nos reservatórios de água potável, corrigindo as irregularidades encontradas.</w:t>
      </w:r>
    </w:p>
    <w:p w14:paraId="33237626"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desentupimentos de redes de esgoto prediais, pias, vasos sanitários, caixas sifonadas, ralos e caixas de inspeção, etc.</w:t>
      </w:r>
    </w:p>
    <w:p w14:paraId="4359892C" w14:textId="74E5E8DE" w:rsidR="00405450"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Executar todas as demais rotinas de manutenção, de acordo com as especificações técnicas dos equipamentos </w:t>
      </w:r>
      <w:proofErr w:type="spellStart"/>
      <w:r w:rsidRPr="00AD0F2A">
        <w:rPr>
          <w:rFonts w:ascii="Times New Roman" w:hAnsi="Times New Roman"/>
          <w:sz w:val="24"/>
          <w:szCs w:val="24"/>
        </w:rPr>
        <w:t>hidrossanitários</w:t>
      </w:r>
      <w:proofErr w:type="spellEnd"/>
      <w:r w:rsidRPr="00AD0F2A">
        <w:rPr>
          <w:rFonts w:ascii="Times New Roman" w:hAnsi="Times New Roman"/>
          <w:sz w:val="24"/>
          <w:szCs w:val="24"/>
        </w:rPr>
        <w:t xml:space="preserve"> e normas vigentes.</w:t>
      </w:r>
    </w:p>
    <w:p w14:paraId="7860B6AA"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083FF9A3" w14:textId="7A166D8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 xml:space="preserve">Serviços a serem prestados nas instalações elétricas prediais:     </w:t>
      </w:r>
    </w:p>
    <w:p w14:paraId="19588E0D"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38DB321F"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quadros de distribuição, incluindo a distribuição de disjuntores, balanceamento de fases, substituição de dispositivos elétricos, reaperto de conectores, medição de correntes, tensão, etc.</w:t>
      </w:r>
    </w:p>
    <w:p w14:paraId="266C245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6669782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1F434B4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tomadas especiais destinadas ao uso de equipamentos diversos, como microcomputadores, máquinas reprográficas, etc., substituindo os itens necessários.</w:t>
      </w:r>
    </w:p>
    <w:p w14:paraId="5A3A079B"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iluminação de emergência, substituindo os itens necessários.</w:t>
      </w:r>
    </w:p>
    <w:p w14:paraId="29CD6A37"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Reparar ou substituir dispositivos elétricos e eletrônicos, tais como: reatores, fotocélula, </w:t>
      </w:r>
      <w:proofErr w:type="spellStart"/>
      <w:r w:rsidRPr="00AD0F2A">
        <w:rPr>
          <w:rFonts w:ascii="Times New Roman" w:hAnsi="Times New Roman"/>
          <w:sz w:val="24"/>
          <w:szCs w:val="24"/>
        </w:rPr>
        <w:t>contactores</w:t>
      </w:r>
      <w:proofErr w:type="spellEnd"/>
      <w:r w:rsidRPr="00AD0F2A">
        <w:rPr>
          <w:rFonts w:ascii="Times New Roman" w:hAnsi="Times New Roman"/>
          <w:sz w:val="24"/>
          <w:szCs w:val="24"/>
        </w:rPr>
        <w:t xml:space="preserve">, relês, </w:t>
      </w:r>
      <w:proofErr w:type="spellStart"/>
      <w:r w:rsidRPr="00AD0F2A">
        <w:rPr>
          <w:rFonts w:ascii="Times New Roman" w:hAnsi="Times New Roman"/>
          <w:sz w:val="24"/>
          <w:szCs w:val="24"/>
        </w:rPr>
        <w:t>minuterias</w:t>
      </w:r>
      <w:proofErr w:type="spellEnd"/>
      <w:r w:rsidRPr="00AD0F2A">
        <w:rPr>
          <w:rFonts w:ascii="Times New Roman" w:hAnsi="Times New Roman"/>
          <w:sz w:val="24"/>
          <w:szCs w:val="24"/>
        </w:rPr>
        <w:t>, chaves de baixa tensão, fusíveis, cigarras, etc.</w:t>
      </w:r>
    </w:p>
    <w:p w14:paraId="0373974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ou substituição de luminárias, quando a sua operação for insuficiente ou provocar frequentes queimas de lâmpadas.</w:t>
      </w:r>
    </w:p>
    <w:p w14:paraId="4E9E8314"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reaperto dos parafusos de sustentação das luminárias, lâmpadas, contatos dos reatores, base dos soquetes, disjuntores, etc.</w:t>
      </w:r>
    </w:p>
    <w:p w14:paraId="01261D5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F483DED"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382216F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Ativar e mudar pontos elétricos.</w:t>
      </w:r>
    </w:p>
    <w:p w14:paraId="519A7AA3" w14:textId="268E3208"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todas as demais rotinas de manutenção, de acordo com as especificações técnicas dos sistemas elétricos e das normas vigentes.</w:t>
      </w:r>
    </w:p>
    <w:p w14:paraId="2444256F"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25AA724F" w14:textId="6E790E2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Serviços a serem realizados sempre que solicitado pelo CONTRATANTE nas instalações do órgão:</w:t>
      </w:r>
    </w:p>
    <w:p w14:paraId="5C4A0705" w14:textId="77777777" w:rsidR="00DC700D" w:rsidRPr="00AD0F2A" w:rsidRDefault="00DC700D"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016AAF42"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falhas em telhados e suas estruturas, checando a proteção dos rufos, capacidade de escoamento e pontos de interferência, de forma a identificar anomalias.</w:t>
      </w:r>
    </w:p>
    <w:p w14:paraId="0864DE2F"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Realizar eventuais correções em alvenarias e estruturas de concreto como também em revestimentos de paredes, tetos e pisos (pintura, azulejos, cerâmicas, </w:t>
      </w:r>
      <w:proofErr w:type="spellStart"/>
      <w:r w:rsidRPr="00AD0F2A">
        <w:rPr>
          <w:rFonts w:ascii="Times New Roman" w:hAnsi="Times New Roman"/>
          <w:sz w:val="24"/>
          <w:szCs w:val="24"/>
        </w:rPr>
        <w:t>granitina</w:t>
      </w:r>
      <w:proofErr w:type="spellEnd"/>
      <w:r w:rsidRPr="00AD0F2A">
        <w:rPr>
          <w:rFonts w:ascii="Times New Roman" w:hAnsi="Times New Roman"/>
          <w:sz w:val="24"/>
          <w:szCs w:val="24"/>
        </w:rPr>
        <w:t>, granito, rejuntamentos, rodapés, fixações, proteções e calafetação de juntas).</w:t>
      </w:r>
    </w:p>
    <w:p w14:paraId="79AE6E44"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eventuais correções nos revestimentos internos e externos, eliminando a existência de trincas, descolamentos, manchas e infiltrações.</w:t>
      </w:r>
    </w:p>
    <w:p w14:paraId="4E21CB0D"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17E98D2"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30DF5B7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2273A048"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calçadas, pátios, revestimentos de pisos, acessos, cercas, gradis, corrimãos, alambrados, muros e portões.</w:t>
      </w:r>
    </w:p>
    <w:p w14:paraId="6DC5A16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estabilidade dos muros e fixação dos gradis, regularizando os pontos instáveis.</w:t>
      </w:r>
    </w:p>
    <w:p w14:paraId="7DC6F90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na estrutura do concreto armado e de madeira, se existirem dilatações, quebras, trincas, recalques, etc.</w:t>
      </w:r>
    </w:p>
    <w:p w14:paraId="167E4D5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em paredes, eliminando quebras, trincas, fissuras, desgastes, além de pinturas.</w:t>
      </w:r>
    </w:p>
    <w:p w14:paraId="37E95EA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594ECA6"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269EE93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190EFAD3"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limpeza ou substituição das calhas pluviais, substit</w:t>
      </w:r>
      <w:r w:rsidR="009B4961" w:rsidRPr="00AD0F2A">
        <w:rPr>
          <w:rFonts w:ascii="Times New Roman" w:hAnsi="Times New Roman"/>
          <w:sz w:val="24"/>
          <w:szCs w:val="24"/>
        </w:rPr>
        <w:t xml:space="preserve">uição de telhas, </w:t>
      </w:r>
      <w:proofErr w:type="spellStart"/>
      <w:r w:rsidR="009B4961" w:rsidRPr="00AD0F2A">
        <w:rPr>
          <w:rFonts w:ascii="Times New Roman" w:hAnsi="Times New Roman"/>
          <w:sz w:val="24"/>
          <w:szCs w:val="24"/>
        </w:rPr>
        <w:t>chapins</w:t>
      </w:r>
      <w:proofErr w:type="spellEnd"/>
      <w:r w:rsidR="009B4961" w:rsidRPr="00AD0F2A">
        <w:rPr>
          <w:rFonts w:ascii="Times New Roman" w:hAnsi="Times New Roman"/>
          <w:sz w:val="24"/>
          <w:szCs w:val="24"/>
        </w:rPr>
        <w:t>, rufos.</w:t>
      </w:r>
    </w:p>
    <w:p w14:paraId="2515A69E"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Efetuar a limpeza geral de telhados, marquises, lajes, sistemas de condução e escoamento de águas pluviais.</w:t>
      </w:r>
    </w:p>
    <w:p w14:paraId="18274A3F"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serviços de carpintaria, incluindo lixamento, impermeabilização, pintura, reaperto de parafusos, instalação e/ou substituição de peças como puxadores e fechaduras, com vistas a corrigir/reparar portas, janelas e montagens de móveis em geral.</w:t>
      </w:r>
    </w:p>
    <w:p w14:paraId="349036ED"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reparos, montagem e desmontagem de divisórias (com ou sem Vidro).</w:t>
      </w:r>
    </w:p>
    <w:p w14:paraId="3D5BDF4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instalação de extintores de incêndio, telas de proteção, quadros, murais, acessórios de banheiro e copa, suportes, etc.</w:t>
      </w:r>
    </w:p>
    <w:p w14:paraId="38BE490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em jardins, poda de arvores e paisagismo existentes em edificações ou praças do município.</w:t>
      </w:r>
    </w:p>
    <w:p w14:paraId="517ADC62" w14:textId="6EAB32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Poderá ocorrer acréscimo dos locais de prestação de serviço, devido ao redimensionamento da estrutura organizacional da Câmara Municipal.</w:t>
      </w:r>
    </w:p>
    <w:p w14:paraId="71658DDD"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sz w:val="24"/>
          <w:szCs w:val="24"/>
        </w:rPr>
      </w:pPr>
    </w:p>
    <w:p w14:paraId="60005790" w14:textId="0849D42F" w:rsidR="00405450" w:rsidRPr="00AD0F2A" w:rsidRDefault="00405450" w:rsidP="00657187">
      <w:pPr>
        <w:pStyle w:val="PargrafodaLista"/>
        <w:numPr>
          <w:ilvl w:val="1"/>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b/>
          <w:color w:val="000000"/>
          <w:sz w:val="24"/>
          <w:szCs w:val="24"/>
          <w:u w:val="single"/>
        </w:rPr>
      </w:pPr>
      <w:r w:rsidRPr="00AD0F2A">
        <w:rPr>
          <w:rFonts w:ascii="Times New Roman" w:hAnsi="Times New Roman"/>
          <w:b/>
          <w:color w:val="000000"/>
          <w:sz w:val="24"/>
          <w:szCs w:val="24"/>
          <w:u w:val="single"/>
        </w:rPr>
        <w:t xml:space="preserve">DA GARANTIA DOS SERVIÇOS </w:t>
      </w:r>
    </w:p>
    <w:p w14:paraId="082C07F5"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color w:val="000000"/>
          <w:sz w:val="24"/>
          <w:szCs w:val="24"/>
        </w:rPr>
      </w:pPr>
    </w:p>
    <w:p w14:paraId="0D23C731"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serviços de mão de obra: garantia mínima de 90 (noventa) dias;</w:t>
      </w:r>
    </w:p>
    <w:p w14:paraId="0D8FBBD3"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contagem dos prazos acima inicia-se a partir da conclusão dos serviços </w:t>
      </w:r>
    </w:p>
    <w:p w14:paraId="7B36622D"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Caso </w:t>
      </w:r>
      <w:proofErr w:type="gramStart"/>
      <w:r w:rsidRPr="00AD0F2A">
        <w:rPr>
          <w:rFonts w:ascii="Times New Roman" w:hAnsi="Times New Roman"/>
          <w:color w:val="000000"/>
          <w:sz w:val="24"/>
          <w:szCs w:val="24"/>
        </w:rPr>
        <w:t>os serviços tenha</w:t>
      </w:r>
      <w:proofErr w:type="gramEnd"/>
      <w:r w:rsidRPr="00AD0F2A">
        <w:rPr>
          <w:rFonts w:ascii="Times New Roman" w:hAnsi="Times New Roman"/>
          <w:color w:val="000000"/>
          <w:sz w:val="24"/>
          <w:szCs w:val="24"/>
        </w:rPr>
        <w:t xml:space="preserve"> problemas dentro do prazo de garantia acima (tanto dos materiais quanto da mão de obra), a mão de obra e produtos trocados para correção não poderão ser cobradas novamente.</w:t>
      </w:r>
    </w:p>
    <w:p w14:paraId="3DEAE794" w14:textId="60E2E349" w:rsidR="00405450"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Todos os serviços quando executados na administração deverão ser efetuados mediante agendamento diretamente com o Diretor Administrativo, e serem realizados em dias úteis. </w:t>
      </w:r>
    </w:p>
    <w:p w14:paraId="77C2E4F7" w14:textId="77777777" w:rsidR="00405450" w:rsidRPr="00AD0F2A" w:rsidRDefault="00405450" w:rsidP="000D19A4">
      <w:pPr>
        <w:pStyle w:val="PADRO"/>
        <w:keepNext w:val="0"/>
        <w:widowControl/>
        <w:shd w:val="clear" w:color="auto" w:fill="auto"/>
        <w:tabs>
          <w:tab w:val="left" w:pos="284"/>
          <w:tab w:val="left" w:pos="567"/>
          <w:tab w:val="left" w:pos="709"/>
          <w:tab w:val="left" w:pos="851"/>
          <w:tab w:val="left" w:pos="9072"/>
        </w:tabs>
        <w:spacing w:before="0" w:after="0" w:line="240" w:lineRule="auto"/>
        <w:ind w:firstLine="0"/>
        <w:rPr>
          <w:rFonts w:ascii="Times New Roman" w:hAnsi="Times New Roman" w:cs="Times New Roman"/>
          <w:sz w:val="24"/>
        </w:rPr>
      </w:pPr>
    </w:p>
    <w:p w14:paraId="29F5F887" w14:textId="29C8CF9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QUINTA - </w:t>
      </w:r>
      <w:r w:rsidRPr="00AD0F2A">
        <w:rPr>
          <w:rFonts w:ascii="Times New Roman" w:hAnsi="Times New Roman"/>
          <w:b/>
          <w:sz w:val="24"/>
          <w:szCs w:val="24"/>
        </w:rPr>
        <w:t xml:space="preserve">CONDIÇÕES DE RECEBIMENTO E PAGAMENTO </w:t>
      </w:r>
    </w:p>
    <w:p w14:paraId="25F45423" w14:textId="77777777" w:rsidR="00384F88" w:rsidRPr="00AD0F2A" w:rsidRDefault="00384F88" w:rsidP="00AD0F2A">
      <w:pPr>
        <w:pStyle w:val="Nivel2"/>
        <w:widowControl w:val="0"/>
        <w:tabs>
          <w:tab w:val="left" w:pos="426"/>
        </w:tabs>
        <w:spacing w:before="0" w:after="0" w:line="240" w:lineRule="auto"/>
        <w:ind w:left="0" w:firstLine="0"/>
        <w:rPr>
          <w:rFonts w:ascii="Times New Roman" w:hAnsi="Times New Roman" w:cs="Times New Roman"/>
          <w:color w:val="auto"/>
          <w:sz w:val="24"/>
          <w:szCs w:val="24"/>
          <w:lang w:eastAsia="en-US"/>
        </w:rPr>
      </w:pPr>
    </w:p>
    <w:p w14:paraId="7EF03169"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5FA475CA"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347AEE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300DE30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1FCB813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5D284C74" w14:textId="77777777" w:rsidR="00A507EB" w:rsidRPr="00F01634" w:rsidRDefault="00A507EB" w:rsidP="00A507EB">
      <w:pPr>
        <w:pStyle w:val="PargrafodaLista"/>
        <w:tabs>
          <w:tab w:val="left" w:pos="567"/>
          <w:tab w:val="left" w:pos="993"/>
        </w:tabs>
        <w:spacing w:after="0" w:line="240" w:lineRule="auto"/>
        <w:ind w:left="0" w:hanging="11"/>
        <w:jc w:val="both"/>
        <w:rPr>
          <w:rFonts w:ascii="Times New Roman" w:hAnsi="Times New Roman"/>
          <w:bCs/>
          <w:sz w:val="24"/>
          <w:szCs w:val="24"/>
        </w:rPr>
      </w:pPr>
    </w:p>
    <w:p w14:paraId="6E09F08E" w14:textId="2888B1D0" w:rsidR="00A507EB" w:rsidRPr="00A507EB"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1F1A4285" w14:textId="473CE9D3" w:rsidR="00A507EB" w:rsidRPr="00F01634" w:rsidRDefault="00A507EB" w:rsidP="00A507EB">
      <w:pPr>
        <w:pStyle w:val="Nivel2"/>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p>
    <w:p w14:paraId="0E5E5F7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55801C3C" w14:textId="77777777" w:rsidR="00A507EB" w:rsidRPr="00F01634" w:rsidRDefault="00A507EB" w:rsidP="00A507EB">
      <w:pPr>
        <w:pStyle w:val="PargrafodaLista"/>
        <w:tabs>
          <w:tab w:val="left" w:pos="993"/>
        </w:tabs>
        <w:spacing w:after="0" w:line="240" w:lineRule="auto"/>
        <w:ind w:left="0" w:hanging="11"/>
        <w:rPr>
          <w:rFonts w:ascii="Times New Roman" w:hAnsi="Times New Roman"/>
          <w:sz w:val="24"/>
          <w:szCs w:val="24"/>
        </w:rPr>
      </w:pPr>
    </w:p>
    <w:p w14:paraId="2EC80DC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BC4646D"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84D961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6383F12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57C76E96"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18EA4F47"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6FF02803"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6B3BF765"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768EC4B7" w14:textId="77777777" w:rsidR="00A507EB" w:rsidRPr="00F01634" w:rsidRDefault="00A507EB" w:rsidP="00A507EB">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5E1D976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 xml:space="preserve">liquidação da despesa, esta ficará sobrestada até que o contratado </w:t>
      </w:r>
      <w:r w:rsidRPr="00F01634">
        <w:rPr>
          <w:rFonts w:ascii="Times New Roman" w:hAnsi="Times New Roman" w:cs="Times New Roman"/>
          <w:sz w:val="24"/>
          <w:szCs w:val="24"/>
          <w:lang w:eastAsia="en-US"/>
        </w:rPr>
        <w:lastRenderedPageBreak/>
        <w:t>providencie as medidas saneadoras, reiniciando-se o prazo após a comprovação da regularização da situação, sem ônus ao contratante;</w:t>
      </w:r>
    </w:p>
    <w:p w14:paraId="3045BB5C"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E317EB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96"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4BD6A7C4"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04EEE51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D789DB"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6D082FA"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3DAAA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0C8AFFF"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E148F9F"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5D6934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2C3B53D3" w14:textId="77777777" w:rsidR="00643F30" w:rsidRPr="00AD0F2A" w:rsidRDefault="00643F30" w:rsidP="00AD0F2A">
      <w:pPr>
        <w:widowControl w:val="0"/>
        <w:tabs>
          <w:tab w:val="left" w:pos="426"/>
        </w:tabs>
        <w:autoSpaceDE w:val="0"/>
        <w:autoSpaceDN w:val="0"/>
        <w:adjustRightInd w:val="0"/>
        <w:spacing w:after="0" w:line="240" w:lineRule="auto"/>
        <w:jc w:val="both"/>
        <w:rPr>
          <w:rFonts w:ascii="Times New Roman" w:hAnsi="Times New Roman"/>
          <w:sz w:val="24"/>
          <w:szCs w:val="24"/>
        </w:rPr>
      </w:pPr>
    </w:p>
    <w:p w14:paraId="598EC2C3" w14:textId="243B9F5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CLAÚSULA </w:t>
      </w:r>
      <w:r w:rsidR="00B26857" w:rsidRPr="00AD0F2A">
        <w:rPr>
          <w:rFonts w:ascii="Times New Roman" w:hAnsi="Times New Roman"/>
          <w:b/>
          <w:bCs/>
          <w:sz w:val="24"/>
          <w:szCs w:val="24"/>
        </w:rPr>
        <w:t xml:space="preserve">SEXTA </w:t>
      </w:r>
      <w:r w:rsidRPr="00AD0F2A">
        <w:rPr>
          <w:rFonts w:ascii="Times New Roman" w:hAnsi="Times New Roman"/>
          <w:b/>
          <w:bCs/>
          <w:sz w:val="24"/>
          <w:szCs w:val="24"/>
        </w:rPr>
        <w:t xml:space="preserve">– DAS OBRIGAÇÕES DA CONTRATANTE: </w:t>
      </w:r>
    </w:p>
    <w:p w14:paraId="610DDDCC"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sz w:val="24"/>
          <w:szCs w:val="24"/>
        </w:rPr>
      </w:pPr>
    </w:p>
    <w:p w14:paraId="54D2A3D5" w14:textId="770F7C3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.1. Cumprir todos os compromissos financeiros assumidos com a contratada;</w:t>
      </w:r>
    </w:p>
    <w:p w14:paraId="2FE3F8E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57D147B4" w14:textId="2E6F8F5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.2. Fornecer e colocar à disposição da contratada todos os elementos e informações que se fizerem necessários à execução do fornecimento;</w:t>
      </w:r>
    </w:p>
    <w:p w14:paraId="1ADA10E0" w14:textId="77777777" w:rsidR="00A14D5E" w:rsidRPr="00AD0F2A" w:rsidRDefault="00A14D5E" w:rsidP="00AD0F2A">
      <w:pPr>
        <w:widowControl w:val="0"/>
        <w:autoSpaceDE w:val="0"/>
        <w:autoSpaceDN w:val="0"/>
        <w:adjustRightInd w:val="0"/>
        <w:spacing w:after="0" w:line="240" w:lineRule="auto"/>
        <w:jc w:val="both"/>
        <w:rPr>
          <w:rFonts w:ascii="Times New Roman" w:hAnsi="Times New Roman"/>
          <w:sz w:val="24"/>
          <w:szCs w:val="24"/>
        </w:rPr>
      </w:pPr>
    </w:p>
    <w:p w14:paraId="12B8B9A8" w14:textId="5DF7C776"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.3. Proporcionar todas as facilidades indispensáveis à boa execução das obrigações a serem contratadas, inclusive permitindo o acesso de empregados, prepostos ou representantes da empresa prestadora </w:t>
      </w:r>
      <w:r w:rsidR="005C173B" w:rsidRPr="00AD0F2A">
        <w:rPr>
          <w:rFonts w:ascii="Times New Roman" w:hAnsi="Times New Roman"/>
          <w:sz w:val="24"/>
          <w:szCs w:val="24"/>
        </w:rPr>
        <w:t>Os serviços</w:t>
      </w:r>
      <w:r w:rsidR="00643F30" w:rsidRPr="00AD0F2A">
        <w:rPr>
          <w:rFonts w:ascii="Times New Roman" w:hAnsi="Times New Roman"/>
          <w:sz w:val="24"/>
          <w:szCs w:val="24"/>
        </w:rPr>
        <w:t xml:space="preserve"> nas dependências da </w:t>
      </w:r>
      <w:r w:rsidR="00540359" w:rsidRPr="00AD0F2A">
        <w:rPr>
          <w:rFonts w:ascii="Times New Roman" w:hAnsi="Times New Roman"/>
          <w:sz w:val="24"/>
          <w:szCs w:val="24"/>
        </w:rPr>
        <w:t>Câmara Municipal</w:t>
      </w:r>
      <w:r w:rsidR="00643F30" w:rsidRPr="00AD0F2A">
        <w:rPr>
          <w:rFonts w:ascii="Times New Roman" w:hAnsi="Times New Roman"/>
          <w:sz w:val="24"/>
          <w:szCs w:val="24"/>
        </w:rPr>
        <w:t>;</w:t>
      </w:r>
    </w:p>
    <w:p w14:paraId="53B71FC5"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34ABC2F" w14:textId="70513CEA"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.4. Notificar, formal e tempestivamente, a contratada sobre as irregularidades observadas no cumprimento deste contrato;</w:t>
      </w:r>
    </w:p>
    <w:p w14:paraId="552214F7"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178B22EC" w14:textId="5D57D4D1"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.5. Notificar a contratada, por escrito e com antecedência, sobre multas, penalidades e quaisquer débitos de sua responsabilidade;</w:t>
      </w:r>
    </w:p>
    <w:p w14:paraId="4FC76D6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0BC248A" w14:textId="1C78E0E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.6. Fiscalizar o presente contrato através do setor competente da contratante;</w:t>
      </w:r>
    </w:p>
    <w:p w14:paraId="3CD2971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5FB9988" w14:textId="04C90C1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.7. Designar um servidor de seu quadro de funcionários para o recebimento e a fiscalização da entrega do objeto deste contrato;</w:t>
      </w:r>
    </w:p>
    <w:p w14:paraId="503DF57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3FF7248" w14:textId="1FCF0E8D"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.8. Rejeitar o fornecimento do objeto deste contrato, por terceiros, no todo ou em parte, sem </w:t>
      </w:r>
      <w:r w:rsidR="00643F30" w:rsidRPr="00AD0F2A">
        <w:rPr>
          <w:rFonts w:ascii="Times New Roman" w:hAnsi="Times New Roman"/>
          <w:sz w:val="24"/>
          <w:szCs w:val="24"/>
        </w:rPr>
        <w:lastRenderedPageBreak/>
        <w:t>autorização;</w:t>
      </w:r>
    </w:p>
    <w:p w14:paraId="29D02500"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bCs/>
          <w:sz w:val="24"/>
          <w:szCs w:val="24"/>
        </w:rPr>
      </w:pPr>
    </w:p>
    <w:p w14:paraId="312839C2" w14:textId="2E7355C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w:t>
      </w:r>
      <w:r w:rsidR="00B26857" w:rsidRPr="00AD0F2A">
        <w:rPr>
          <w:rFonts w:ascii="Times New Roman" w:hAnsi="Times New Roman"/>
          <w:b/>
          <w:bCs/>
          <w:sz w:val="24"/>
          <w:szCs w:val="24"/>
        </w:rPr>
        <w:t>SÉTIMA</w:t>
      </w:r>
      <w:r w:rsidRPr="00AD0F2A">
        <w:rPr>
          <w:rFonts w:ascii="Times New Roman" w:hAnsi="Times New Roman"/>
          <w:b/>
          <w:bCs/>
          <w:sz w:val="24"/>
          <w:szCs w:val="24"/>
        </w:rPr>
        <w:t xml:space="preserve"> – DAS OBRIGAÇÕES DA CONTRATADA: </w:t>
      </w:r>
    </w:p>
    <w:p w14:paraId="56CB842A"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bCs/>
          <w:sz w:val="24"/>
          <w:szCs w:val="24"/>
        </w:rPr>
      </w:pPr>
    </w:p>
    <w:p w14:paraId="6F3C8943" w14:textId="5414F6A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bCs/>
          <w:sz w:val="24"/>
          <w:szCs w:val="24"/>
        </w:rPr>
        <w:t>Manter as condições de habilitação e qualificação exigidas durante toda a vigência do Contrato, informando ao contratante a ocorrência de qualquer alteração nas referidas condições;</w:t>
      </w:r>
    </w:p>
    <w:p w14:paraId="006ABB9E"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9AC3BA5" w14:textId="61B68043"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.2. Responsabilizar-se </w:t>
      </w:r>
      <w:r w:rsidR="00780A0B" w:rsidRPr="00AD0F2A">
        <w:rPr>
          <w:rFonts w:ascii="Times New Roman" w:hAnsi="Times New Roman"/>
          <w:bCs/>
          <w:sz w:val="24"/>
          <w:szCs w:val="24"/>
        </w:rPr>
        <w:t>pelos serviços</w:t>
      </w:r>
      <w:r w:rsidR="00643F30" w:rsidRPr="00AD0F2A">
        <w:rPr>
          <w:rFonts w:ascii="Times New Roman" w:hAnsi="Times New Roman"/>
          <w:bCs/>
          <w:sz w:val="24"/>
          <w:szCs w:val="24"/>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EF400C5" w14:textId="7A30350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.3. Dar total garantia e suporte técnico especializado quanto ao objeto licitado fornecido, bem como efetuar a substituição imediata, e totalmente às suas expensas de qualquer </w:t>
      </w:r>
      <w:r w:rsidR="005C173B" w:rsidRPr="00AD0F2A">
        <w:rPr>
          <w:rFonts w:ascii="Times New Roman" w:hAnsi="Times New Roman"/>
          <w:bCs/>
          <w:sz w:val="24"/>
          <w:szCs w:val="24"/>
        </w:rPr>
        <w:t xml:space="preserve">Os </w:t>
      </w:r>
      <w:r w:rsidR="00780A0B" w:rsidRPr="00AD0F2A">
        <w:rPr>
          <w:rFonts w:ascii="Times New Roman" w:hAnsi="Times New Roman"/>
          <w:bCs/>
          <w:sz w:val="24"/>
          <w:szCs w:val="24"/>
        </w:rPr>
        <w:t>serviços entregues comprovadamente adulterados</w:t>
      </w:r>
      <w:r w:rsidR="00643F30" w:rsidRPr="00AD0F2A">
        <w:rPr>
          <w:rFonts w:ascii="Times New Roman" w:hAnsi="Times New Roman"/>
          <w:bCs/>
          <w:sz w:val="24"/>
          <w:szCs w:val="24"/>
        </w:rPr>
        <w:t xml:space="preserve"> ou fora das especificações técnicas e padrões de qualidade.</w:t>
      </w:r>
    </w:p>
    <w:p w14:paraId="51CE707D"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7BE4CF7" w14:textId="0ED2FF1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.4. Responsabilizar-se por todo e qualquer dano que causar ao Órgão, ou a terceiros, ainda que culposo praticado por seus prepostos, empregado ou mandatários, não excluindo ou reduzindo essa responsabilidade a fiscalização ou acompanhamento</w:t>
      </w:r>
      <w:r w:rsidR="007059B0" w:rsidRPr="00AD0F2A">
        <w:rPr>
          <w:rFonts w:ascii="Times New Roman" w:hAnsi="Times New Roman"/>
          <w:bCs/>
          <w:sz w:val="24"/>
          <w:szCs w:val="24"/>
        </w:rPr>
        <w:t xml:space="preserve"> da</w:t>
      </w:r>
      <w:r w:rsidR="00643F30" w:rsidRPr="00AD0F2A">
        <w:rPr>
          <w:rFonts w:ascii="Times New Roman" w:hAnsi="Times New Roman"/>
          <w:bCs/>
          <w:sz w:val="24"/>
          <w:szCs w:val="24"/>
        </w:rPr>
        <w:t xml:space="preserve"> </w:t>
      </w:r>
      <w:r w:rsidR="007059B0" w:rsidRPr="00AD0F2A">
        <w:rPr>
          <w:rFonts w:ascii="Times New Roman" w:hAnsi="Times New Roman"/>
          <w:bCs/>
          <w:sz w:val="24"/>
          <w:szCs w:val="24"/>
        </w:rPr>
        <w:t>Câmara Municipal</w:t>
      </w:r>
      <w:r w:rsidR="00643F30" w:rsidRPr="00AD0F2A">
        <w:rPr>
          <w:rFonts w:ascii="Times New Roman" w:hAnsi="Times New Roman"/>
          <w:bCs/>
          <w:sz w:val="24"/>
          <w:szCs w:val="24"/>
        </w:rPr>
        <w:t xml:space="preserve">. </w:t>
      </w:r>
    </w:p>
    <w:p w14:paraId="5A9B8C9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C6DC6F1" w14:textId="4A3286D4"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.5. A Empresa contratada deverá cumprir todas e quaisquer exigências legais, e ou eventuais pertinentes </w:t>
      </w:r>
      <w:r w:rsidR="00780A0B" w:rsidRPr="00AD0F2A">
        <w:rPr>
          <w:rFonts w:ascii="Times New Roman" w:hAnsi="Times New Roman"/>
          <w:bCs/>
          <w:sz w:val="24"/>
          <w:szCs w:val="24"/>
        </w:rPr>
        <w:t>aos serviços</w:t>
      </w:r>
      <w:r w:rsidR="00643F30" w:rsidRPr="00AD0F2A">
        <w:rPr>
          <w:rFonts w:ascii="Times New Roman" w:hAnsi="Times New Roman"/>
          <w:bCs/>
          <w:sz w:val="24"/>
          <w:szCs w:val="24"/>
        </w:rPr>
        <w:t xml:space="preserve"> licitados.  </w:t>
      </w:r>
    </w:p>
    <w:p w14:paraId="3A75BA9B"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84A8D8" w14:textId="34DB3D8F"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.6.  Não transferir a outrem, no todo ou em parte, o Contrato.</w:t>
      </w:r>
    </w:p>
    <w:p w14:paraId="694E4C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BE5F2C5" w14:textId="616BCDEC"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.7. Responsabilizar-se pelos atrasos e/ou prejuízos decorrentes de paralisação parcial ou total na </w:t>
      </w:r>
      <w:r w:rsidR="00AB42B0" w:rsidRPr="00AD0F2A">
        <w:rPr>
          <w:rFonts w:ascii="Times New Roman" w:hAnsi="Times New Roman"/>
          <w:bCs/>
          <w:sz w:val="24"/>
          <w:szCs w:val="24"/>
        </w:rPr>
        <w:t>entrega os</w:t>
      </w:r>
      <w:r w:rsidR="005C173B" w:rsidRPr="00AD0F2A">
        <w:rPr>
          <w:rFonts w:ascii="Times New Roman" w:hAnsi="Times New Roman"/>
          <w:bCs/>
          <w:sz w:val="24"/>
          <w:szCs w:val="24"/>
        </w:rPr>
        <w:t xml:space="preserve"> serviços</w:t>
      </w:r>
      <w:r w:rsidR="00643F30" w:rsidRPr="00AD0F2A">
        <w:rPr>
          <w:rFonts w:ascii="Times New Roman" w:hAnsi="Times New Roman"/>
          <w:bCs/>
          <w:sz w:val="24"/>
          <w:szCs w:val="24"/>
        </w:rPr>
        <w:t>;</w:t>
      </w:r>
    </w:p>
    <w:p w14:paraId="3F9F71A4"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62D78701" w14:textId="223801D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AD0F2A">
        <w:rPr>
          <w:rFonts w:ascii="Times New Roman" w:hAnsi="Times New Roman"/>
          <w:bCs/>
          <w:sz w:val="24"/>
          <w:szCs w:val="24"/>
        </w:rPr>
        <w:t>Câmara órgão r</w:t>
      </w:r>
      <w:r w:rsidR="00643F30" w:rsidRPr="00AD0F2A">
        <w:rPr>
          <w:rFonts w:ascii="Times New Roman" w:hAnsi="Times New Roman"/>
          <w:bCs/>
          <w:sz w:val="24"/>
          <w:szCs w:val="24"/>
        </w:rPr>
        <w:t>equisitante de quaisquer ônus e responsabilidades.</w:t>
      </w:r>
    </w:p>
    <w:p w14:paraId="016316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6F2784" w14:textId="24D9CD4B" w:rsidR="00643F30"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.9. Responder por quaisquer danos ou prejuízos que venha, direta ou indiretamente, por sua culpa ou dolo, a causar à </w:t>
      </w:r>
      <w:r w:rsidR="00540359" w:rsidRPr="00AD0F2A">
        <w:rPr>
          <w:rFonts w:ascii="Times New Roman" w:hAnsi="Times New Roman"/>
          <w:bCs/>
          <w:sz w:val="24"/>
          <w:szCs w:val="24"/>
        </w:rPr>
        <w:t xml:space="preserve">a Câmara órgão requisitante </w:t>
      </w:r>
      <w:r w:rsidR="00643F30" w:rsidRPr="00AD0F2A">
        <w:rPr>
          <w:rFonts w:ascii="Times New Roman" w:hAnsi="Times New Roman"/>
          <w:bCs/>
          <w:sz w:val="24"/>
          <w:szCs w:val="24"/>
        </w:rPr>
        <w:t xml:space="preserve">ou a terceiros, durante a execução do contrato de fornecimento, inclusive por atos praticados por seus funcionários, ficando, assim, afastada qualquer responsabilidade da </w:t>
      </w:r>
      <w:r w:rsidR="00540359" w:rsidRPr="00AD0F2A">
        <w:rPr>
          <w:rFonts w:ascii="Times New Roman" w:hAnsi="Times New Roman"/>
          <w:bCs/>
          <w:sz w:val="24"/>
          <w:szCs w:val="24"/>
        </w:rPr>
        <w:t>Câmara Municipal</w:t>
      </w:r>
      <w:r w:rsidR="00643F30" w:rsidRPr="00AD0F2A">
        <w:rPr>
          <w:rFonts w:ascii="Times New Roman" w:hAnsi="Times New Roman"/>
          <w:bCs/>
          <w:sz w:val="24"/>
          <w:szCs w:val="24"/>
        </w:rPr>
        <w:t>.</w:t>
      </w:r>
    </w:p>
    <w:p w14:paraId="52A5794E" w14:textId="76E0B733"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p>
    <w:p w14:paraId="25E10475" w14:textId="55E70475"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7.10. Cumprir todos os requisitos previstos no Termo de Referência.</w:t>
      </w:r>
    </w:p>
    <w:p w14:paraId="1AA2D778" w14:textId="77777777" w:rsidR="001B596C" w:rsidRPr="00AD0F2A" w:rsidRDefault="001B596C" w:rsidP="00AD0F2A">
      <w:pPr>
        <w:widowControl w:val="0"/>
        <w:autoSpaceDE w:val="0"/>
        <w:autoSpaceDN w:val="0"/>
        <w:adjustRightInd w:val="0"/>
        <w:spacing w:after="0" w:line="240" w:lineRule="auto"/>
        <w:jc w:val="both"/>
        <w:rPr>
          <w:rFonts w:ascii="Times New Roman" w:hAnsi="Times New Roman"/>
          <w:bCs/>
          <w:sz w:val="24"/>
          <w:szCs w:val="24"/>
        </w:rPr>
      </w:pPr>
    </w:p>
    <w:p w14:paraId="24D12570" w14:textId="7D8F811F" w:rsidR="00B26857" w:rsidRPr="00AD0F2A" w:rsidRDefault="00B26857" w:rsidP="00AD0F2A">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CLAÚSULA OITAVA– </w:t>
      </w:r>
      <w:r w:rsidR="00010F28">
        <w:rPr>
          <w:rFonts w:ascii="Times New Roman" w:hAnsi="Times New Roman"/>
          <w:b/>
          <w:bCs/>
          <w:sz w:val="24"/>
          <w:szCs w:val="24"/>
        </w:rPr>
        <w:t>DO ORÇAMENTO</w:t>
      </w:r>
    </w:p>
    <w:p w14:paraId="0695EDEB" w14:textId="77777777" w:rsidR="00B26857"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p>
    <w:p w14:paraId="40D4F4A3" w14:textId="3C4747A3"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sz w:val="24"/>
          <w:szCs w:val="24"/>
        </w:rPr>
      </w:pPr>
      <w:r w:rsidRPr="00AD0F2A">
        <w:rPr>
          <w:rFonts w:ascii="Times New Roman" w:eastAsia="Arial" w:hAnsi="Times New Roman" w:cs="Times New Roman"/>
          <w:sz w:val="24"/>
          <w:szCs w:val="24"/>
        </w:rPr>
        <w:t>As despesas decorrentes da presente contratação correrão à conta de recursos específicos consignados no Orçamento Geral da Câmara Municipal/MS</w:t>
      </w:r>
    </w:p>
    <w:p w14:paraId="1D0A35F5" w14:textId="77777777" w:rsidR="00010F28" w:rsidRPr="00F01634" w:rsidRDefault="00010F28" w:rsidP="00010F28">
      <w:pPr>
        <w:pStyle w:val="Nivel01"/>
        <w:numPr>
          <w:ilvl w:val="0"/>
          <w:numId w:val="0"/>
        </w:numPr>
        <w:tabs>
          <w:tab w:val="left" w:pos="426"/>
          <w:tab w:val="left" w:pos="851"/>
          <w:tab w:val="left" w:pos="1560"/>
        </w:tabs>
        <w:spacing w:before="0"/>
        <w:rPr>
          <w:rFonts w:ascii="Times New Roman" w:hAnsi="Times New Roman"/>
          <w:sz w:val="24"/>
          <w:szCs w:val="24"/>
        </w:rPr>
      </w:pPr>
    </w:p>
    <w:p w14:paraId="33049E95" w14:textId="77777777" w:rsidR="00010F28" w:rsidRPr="00A74A18" w:rsidRDefault="00010F28" w:rsidP="00010F28">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53447ACB" w14:textId="77777777" w:rsidR="00010F28" w:rsidRPr="00A74A18" w:rsidRDefault="00010F28" w:rsidP="00657187">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5278E39"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lastRenderedPageBreak/>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5987D754"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B5C9B50" w14:textId="77777777" w:rsidR="00010F28" w:rsidRPr="00A74A18" w:rsidRDefault="00010F28" w:rsidP="00010F28">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3ABF382F" w14:textId="77777777" w:rsidR="00010F28" w:rsidRPr="00A74A18"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54DB4109" w14:textId="77777777" w:rsidR="00010F28" w:rsidRPr="00F01634"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0FAB55D2" w14:textId="77777777" w:rsidR="00B26857" w:rsidRPr="00AD0F2A" w:rsidRDefault="00B26857" w:rsidP="00AD0F2A">
      <w:pPr>
        <w:pStyle w:val="PargrafodaLista"/>
        <w:tabs>
          <w:tab w:val="left" w:pos="284"/>
          <w:tab w:val="left" w:pos="709"/>
          <w:tab w:val="left" w:pos="851"/>
        </w:tabs>
        <w:spacing w:after="0" w:line="240" w:lineRule="auto"/>
        <w:ind w:left="0"/>
        <w:jc w:val="both"/>
        <w:rPr>
          <w:rFonts w:ascii="Times New Roman" w:eastAsia="Arial" w:hAnsi="Times New Roman"/>
          <w:sz w:val="24"/>
          <w:szCs w:val="24"/>
        </w:rPr>
      </w:pPr>
    </w:p>
    <w:p w14:paraId="3B080EF0" w14:textId="3424D879"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i/>
          <w:sz w:val="24"/>
          <w:szCs w:val="24"/>
        </w:rPr>
      </w:pPr>
      <w:r w:rsidRPr="00AD0F2A">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304BD9C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sz w:val="24"/>
          <w:szCs w:val="24"/>
        </w:rPr>
      </w:pPr>
    </w:p>
    <w:p w14:paraId="0EA5E458" w14:textId="40D0E30D" w:rsidR="002000FB"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hAnsi="Times New Roman"/>
          <w:b/>
          <w:sz w:val="24"/>
          <w:szCs w:val="24"/>
        </w:rPr>
        <w:t xml:space="preserve">CLÁUSULA </w:t>
      </w:r>
      <w:r w:rsidRPr="00AD0F2A">
        <w:rPr>
          <w:rFonts w:ascii="Times New Roman" w:hAnsi="Times New Roman"/>
          <w:b/>
          <w:bCs/>
          <w:sz w:val="24"/>
          <w:szCs w:val="24"/>
        </w:rPr>
        <w:t>NONA</w:t>
      </w:r>
      <w:r w:rsidRPr="00AD0F2A">
        <w:rPr>
          <w:rFonts w:ascii="Times New Roman" w:hAnsi="Times New Roman"/>
          <w:b/>
          <w:sz w:val="24"/>
          <w:szCs w:val="24"/>
        </w:rPr>
        <w:t xml:space="preserve"> </w:t>
      </w:r>
      <w:proofErr w:type="gramStart"/>
      <w:r w:rsidR="0077516A" w:rsidRPr="00AD0F2A">
        <w:rPr>
          <w:rFonts w:ascii="Times New Roman" w:hAnsi="Times New Roman"/>
          <w:b/>
          <w:sz w:val="24"/>
          <w:szCs w:val="24"/>
        </w:rPr>
        <w:t>-  GESTÃO</w:t>
      </w:r>
      <w:proofErr w:type="gramEnd"/>
      <w:r w:rsidR="0077516A" w:rsidRPr="00AD0F2A">
        <w:rPr>
          <w:rFonts w:ascii="Times New Roman" w:hAnsi="Times New Roman"/>
          <w:b/>
          <w:sz w:val="24"/>
          <w:szCs w:val="24"/>
        </w:rPr>
        <w:t xml:space="preserve"> CONTRATUAIS E FISCALIZAÇÃO</w:t>
      </w:r>
    </w:p>
    <w:p w14:paraId="051FF25C" w14:textId="77777777" w:rsidR="0077516A" w:rsidRPr="00AD0F2A" w:rsidRDefault="0077516A" w:rsidP="00AD0F2A">
      <w:pPr>
        <w:widowControl w:val="0"/>
        <w:spacing w:after="0" w:line="240" w:lineRule="auto"/>
        <w:jc w:val="both"/>
        <w:rPr>
          <w:rFonts w:ascii="Times New Roman" w:hAnsi="Times New Roman"/>
          <w:sz w:val="24"/>
          <w:szCs w:val="24"/>
        </w:rPr>
      </w:pPr>
    </w:p>
    <w:p w14:paraId="544C3596" w14:textId="6F0B98E6" w:rsidR="00903C51"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AD0F2A">
        <w:rPr>
          <w:rFonts w:ascii="Times New Roman" w:hAnsi="Times New Roman"/>
          <w:sz w:val="24"/>
          <w:szCs w:val="24"/>
        </w:rPr>
        <w:t xml:space="preserve">Todas as especificações do </w:t>
      </w:r>
      <w:r w:rsidRPr="00AD0F2A">
        <w:rPr>
          <w:rFonts w:ascii="Times New Roman" w:hAnsi="Times New Roman"/>
          <w:color w:val="000000" w:themeColor="text1"/>
          <w:sz w:val="24"/>
          <w:szCs w:val="24"/>
        </w:rPr>
        <w:t>objeto</w:t>
      </w:r>
      <w:r w:rsidRPr="00AD0F2A">
        <w:rPr>
          <w:rFonts w:ascii="Times New Roman" w:hAnsi="Times New Roman"/>
          <w:sz w:val="24"/>
          <w:szCs w:val="24"/>
        </w:rPr>
        <w:t xml:space="preserve"> contidas na proposta, em especial o preço ou o desconto ofertado, vinculam a Contratada.</w:t>
      </w:r>
    </w:p>
    <w:p w14:paraId="2AF5972F"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60CABC2"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Nos valores propostos estarão inclusos todos os custos operacionais, encargos previdenciários, trabalhistas, tributários, comerciais e quaisquer outros que incidam direta ou indiretamente na execução do objeto;</w:t>
      </w:r>
    </w:p>
    <w:p w14:paraId="70FB450F"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F108A34" w14:textId="7AA3979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prazo de garantia é aquele estabelecido na Lei nº 8.078, de 11 de setembro de 1990 (Código de Defesa do Consumidor)</w:t>
      </w:r>
    </w:p>
    <w:p w14:paraId="6347A8D5"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158637E" w14:textId="386A5B91"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903C51">
        <w:rPr>
          <w:rFonts w:ascii="Times New Roman" w:hAnsi="Times New Roman"/>
          <w:i/>
          <w:iCs/>
          <w:sz w:val="24"/>
          <w:szCs w:val="24"/>
        </w:rPr>
        <w:t>caput</w:t>
      </w:r>
      <w:r w:rsidRPr="00903C51">
        <w:rPr>
          <w:rFonts w:ascii="Times New Roman" w:hAnsi="Times New Roman"/>
          <w:sz w:val="24"/>
          <w:szCs w:val="24"/>
        </w:rPr>
        <w:t>).</w:t>
      </w:r>
      <w:bookmarkStart w:id="49" w:name="art115§1"/>
      <w:bookmarkStart w:id="50" w:name="art115§5"/>
      <w:bookmarkEnd w:id="49"/>
      <w:bookmarkEnd w:id="50"/>
    </w:p>
    <w:p w14:paraId="5CF32E42"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214EE46" w14:textId="0649EC19"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bookmarkStart w:id="51" w:name="art116"/>
      <w:bookmarkEnd w:id="51"/>
    </w:p>
    <w:p w14:paraId="35A0C091"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33AA942" w14:textId="1E837EB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 execução do contrato deverá ser acompanhada e fiscalizada pelo(s) fiscal(</w:t>
      </w:r>
      <w:proofErr w:type="spellStart"/>
      <w:r w:rsidRPr="00903C51">
        <w:rPr>
          <w:rFonts w:ascii="Times New Roman" w:hAnsi="Times New Roman"/>
          <w:sz w:val="24"/>
          <w:szCs w:val="24"/>
        </w:rPr>
        <w:t>is</w:t>
      </w:r>
      <w:proofErr w:type="spellEnd"/>
      <w:r w:rsidRPr="00903C51">
        <w:rPr>
          <w:rFonts w:ascii="Times New Roman" w:hAnsi="Times New Roman"/>
          <w:sz w:val="24"/>
          <w:szCs w:val="24"/>
        </w:rPr>
        <w:t xml:space="preserve">) do contrato, ou pelos respectivos substitutos (Lei nº 14.133/2021, art. 117, </w:t>
      </w:r>
      <w:r w:rsidRPr="00903C51">
        <w:rPr>
          <w:rFonts w:ascii="Times New Roman" w:hAnsi="Times New Roman"/>
          <w:i/>
          <w:iCs/>
          <w:sz w:val="24"/>
          <w:szCs w:val="24"/>
        </w:rPr>
        <w:t>caput</w:t>
      </w:r>
      <w:r w:rsidRPr="00903C51">
        <w:rPr>
          <w:rFonts w:ascii="Times New Roman" w:hAnsi="Times New Roman"/>
          <w:sz w:val="24"/>
          <w:szCs w:val="24"/>
        </w:rPr>
        <w:t>).</w:t>
      </w:r>
    </w:p>
    <w:p w14:paraId="0E25944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721FDC7"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52" w:name="art117§2"/>
      <w:bookmarkEnd w:id="52"/>
    </w:p>
    <w:p w14:paraId="3BDFC62C"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B60B23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7C581A7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C95ADE6"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deverá manter preposto aceito pela Administração no local dos serviços para representá-lo na execução do contrato. (Lei nº 14.133/2021, art. 118).</w:t>
      </w:r>
    </w:p>
    <w:p w14:paraId="76627CF6"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559B00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lastRenderedPageBreak/>
        <w:t xml:space="preserve">A indicação ou a manutenção do preposto da empresa poderá ser recusada pelo órgão, desde que devidamente justificada, devendo a empresa designar outro para o exercício da atividade </w:t>
      </w:r>
    </w:p>
    <w:p w14:paraId="2BCBD91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A707AD4"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bookmarkStart w:id="53" w:name="art120"/>
      <w:bookmarkEnd w:id="53"/>
    </w:p>
    <w:p w14:paraId="58A2CAF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BE9CD3E"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bookmarkStart w:id="54" w:name="art121"/>
      <w:bookmarkEnd w:id="54"/>
    </w:p>
    <w:p w14:paraId="5397B05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ABE9B6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Somente o contratado será responsável pelos encargos trabalhistas, previdenciários, fiscais e comerciais resultantes da execução do contrato (Lei nº 14.133/2021, art. 121, </w:t>
      </w:r>
      <w:r w:rsidRPr="00903C51">
        <w:rPr>
          <w:rFonts w:ascii="Times New Roman" w:hAnsi="Times New Roman"/>
          <w:i/>
          <w:iCs/>
          <w:sz w:val="24"/>
          <w:szCs w:val="24"/>
        </w:rPr>
        <w:t>caput</w:t>
      </w:r>
      <w:r w:rsidRPr="00903C51">
        <w:rPr>
          <w:rFonts w:ascii="Times New Roman" w:hAnsi="Times New Roman"/>
          <w:sz w:val="24"/>
          <w:szCs w:val="24"/>
        </w:rPr>
        <w:t>).</w:t>
      </w:r>
      <w:bookmarkStart w:id="55" w:name="art121§1"/>
      <w:bookmarkEnd w:id="55"/>
    </w:p>
    <w:p w14:paraId="59E3B73A"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2274A2E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bookmarkStart w:id="56" w:name="art122"/>
      <w:bookmarkStart w:id="57" w:name="art122§1"/>
      <w:bookmarkStart w:id="58" w:name="art122§2"/>
      <w:bookmarkStart w:id="59" w:name="art122§3"/>
      <w:bookmarkStart w:id="60" w:name="art123"/>
      <w:bookmarkEnd w:id="56"/>
      <w:bookmarkEnd w:id="57"/>
      <w:bookmarkEnd w:id="58"/>
      <w:bookmarkEnd w:id="59"/>
      <w:bookmarkEnd w:id="60"/>
    </w:p>
    <w:p w14:paraId="4C832F5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6F1B88B"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As comunicações entre o órgão e a contratada devem ser realizadas por escrito sempre que o ato exigir tal formalidade, admitindo-se, excepcionalmente, o uso de mensagem eletrônica para esse fim;</w:t>
      </w:r>
    </w:p>
    <w:p w14:paraId="3E3B3D11"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56BFA98B" w14:textId="74B426A3" w:rsidR="00BA5D19"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órgão poderá convocar representante da empresa para adoção de providências que devam ser cumpridas de imediato.</w:t>
      </w:r>
    </w:p>
    <w:p w14:paraId="13CA0633" w14:textId="77777777" w:rsidR="00643F30" w:rsidRPr="00AD0F2A" w:rsidRDefault="00643F30" w:rsidP="00AD0F2A">
      <w:pPr>
        <w:widowControl w:val="0"/>
        <w:spacing w:after="0" w:line="240" w:lineRule="auto"/>
        <w:jc w:val="both"/>
        <w:rPr>
          <w:rFonts w:ascii="Times New Roman" w:hAnsi="Times New Roman"/>
          <w:sz w:val="24"/>
          <w:szCs w:val="24"/>
        </w:rPr>
      </w:pPr>
    </w:p>
    <w:p w14:paraId="485CA04D" w14:textId="5AE4FAF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DÉCIMA - </w:t>
      </w:r>
      <w:r w:rsidRPr="00AD0F2A">
        <w:rPr>
          <w:rFonts w:ascii="Times New Roman" w:hAnsi="Times New Roman"/>
          <w:b/>
          <w:sz w:val="24"/>
          <w:szCs w:val="24"/>
        </w:rPr>
        <w:t xml:space="preserve">DAS PENALIDADES E MULTAS </w:t>
      </w:r>
    </w:p>
    <w:p w14:paraId="64BE8006" w14:textId="77777777" w:rsidR="002000FB" w:rsidRPr="00AD0F2A" w:rsidRDefault="002000FB" w:rsidP="00AD0F2A">
      <w:pPr>
        <w:pStyle w:val="PargrafodaLista"/>
        <w:widowControl w:val="0"/>
        <w:tabs>
          <w:tab w:val="left" w:pos="284"/>
        </w:tabs>
        <w:spacing w:after="0" w:line="240" w:lineRule="auto"/>
        <w:ind w:left="0"/>
        <w:jc w:val="both"/>
        <w:rPr>
          <w:rFonts w:ascii="Times New Roman" w:hAnsi="Times New Roman"/>
          <w:sz w:val="24"/>
          <w:szCs w:val="24"/>
        </w:rPr>
      </w:pPr>
    </w:p>
    <w:p w14:paraId="34DCB4B3" w14:textId="182DEDC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.1. Comete infração administrativa, nos termos da </w:t>
      </w:r>
      <w:hyperlink r:id="rId97"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o contratado que:</w:t>
      </w:r>
    </w:p>
    <w:p w14:paraId="120D0688"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18C0382C"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w:t>
      </w:r>
    </w:p>
    <w:p w14:paraId="21379C45"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 que cause grave dano à Administração ou ao funcionamento dos serviços ou produtos públicos ou ao interesse coletivo;</w:t>
      </w:r>
    </w:p>
    <w:p w14:paraId="6D72C3F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total do contrato;</w:t>
      </w:r>
    </w:p>
    <w:p w14:paraId="66D44D0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ensejar o retardamento da execução ou da entrega do objeto da contratação sem motivo justificado;</w:t>
      </w:r>
    </w:p>
    <w:p w14:paraId="799B8983"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apresentar documentação falsa ou prestar declaração falsa durante a execução do contrato;</w:t>
      </w:r>
    </w:p>
    <w:p w14:paraId="5EF7587B"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fraudulento na execução do contrato;</w:t>
      </w:r>
    </w:p>
    <w:p w14:paraId="520A441E"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comportar-se de modo inidôneo ou cometer fraude de qualquer natureza;</w:t>
      </w:r>
    </w:p>
    <w:p w14:paraId="6EE4202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lesivo previsto no art. 5º da Lei nº 12.846, de 1º de agosto de 2013.</w:t>
      </w:r>
    </w:p>
    <w:p w14:paraId="40B1FED6"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078A3807" w14:textId="164F62DF"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.2. Serão aplicadas ao contratado que incorrer nas infrações acima descritas as seguintes sanções:</w:t>
      </w:r>
    </w:p>
    <w:p w14:paraId="5C9427AD"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Advertência</w:t>
      </w:r>
      <w:r w:rsidRPr="00137C3D">
        <w:rPr>
          <w:rFonts w:eastAsia="Arial"/>
          <w:sz w:val="24"/>
          <w:szCs w:val="24"/>
        </w:rPr>
        <w:t>, quando o contratado der causa à inexecução parcial do contrato, sempre que não se justificar a imposição de penalidade mais grave (</w:t>
      </w:r>
      <w:hyperlink r:id="rId98" w:anchor="art156§2" w:history="1">
        <w:r w:rsidRPr="00137C3D">
          <w:rPr>
            <w:rStyle w:val="Hyperlink"/>
            <w:rFonts w:eastAsia="Arial"/>
            <w:sz w:val="24"/>
            <w:szCs w:val="24"/>
          </w:rPr>
          <w:t xml:space="preserve">art. 156, §2º, da </w:t>
        </w:r>
        <w:bookmarkStart w:id="61" w:name="_Hlk114504069"/>
        <w:r w:rsidRPr="00137C3D">
          <w:rPr>
            <w:rStyle w:val="Hyperlink"/>
            <w:rFonts w:eastAsia="Arial"/>
            <w:sz w:val="24"/>
            <w:szCs w:val="24"/>
          </w:rPr>
          <w:t>Lei nº 14.133, de 2021</w:t>
        </w:r>
        <w:bookmarkEnd w:id="61"/>
      </w:hyperlink>
      <w:r w:rsidRPr="00137C3D">
        <w:rPr>
          <w:rFonts w:eastAsia="Arial"/>
          <w:sz w:val="24"/>
          <w:szCs w:val="24"/>
        </w:rPr>
        <w:t>);</w:t>
      </w:r>
    </w:p>
    <w:p w14:paraId="3AC30E76"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Impedimento de licitar e contratar</w:t>
      </w:r>
      <w:r w:rsidRPr="00137C3D">
        <w:rPr>
          <w:rFonts w:eastAsia="Arial"/>
          <w:sz w:val="24"/>
          <w:szCs w:val="24"/>
        </w:rPr>
        <w:t>, quando praticadas as condutas descritas nas alíneas “b”, “c” e “d” do subitem acima deste Contrato, sempre que não se justificar a imposição de penalidade mais grave (</w:t>
      </w:r>
      <w:hyperlink r:id="rId99" w:anchor="art156§4" w:history="1">
        <w:r w:rsidRPr="00137C3D">
          <w:rPr>
            <w:rStyle w:val="Hyperlink"/>
            <w:rFonts w:eastAsia="Arial"/>
            <w:sz w:val="24"/>
            <w:szCs w:val="24"/>
          </w:rPr>
          <w:t>art. 156, § 4º, da Lei nº 14.133, de 2021</w:t>
        </w:r>
      </w:hyperlink>
      <w:r w:rsidRPr="00137C3D">
        <w:rPr>
          <w:rFonts w:eastAsia="Arial"/>
          <w:sz w:val="24"/>
          <w:szCs w:val="24"/>
        </w:rPr>
        <w:t>);</w:t>
      </w:r>
    </w:p>
    <w:p w14:paraId="680E8CF2"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lastRenderedPageBreak/>
        <w:t>Declaração de inidoneidade para licitar e contratar</w:t>
      </w:r>
      <w:r w:rsidRPr="00137C3D">
        <w:rPr>
          <w:rFonts w:eastAsia="Arial"/>
          <w:sz w:val="24"/>
          <w:szCs w:val="24"/>
        </w:rPr>
        <w:t>, quando praticadas as condutas descritas nas alíneas “e”, “f”, “g” e “h” do subitem acima deste Contrato, bem como nas alíneas “b”, “c” e “d”, que justifiquem a imposição de penalidade mais grave (</w:t>
      </w:r>
      <w:hyperlink r:id="rId100" w:anchor="art156§5" w:history="1">
        <w:r w:rsidRPr="00137C3D">
          <w:rPr>
            <w:rStyle w:val="Hyperlink"/>
            <w:rFonts w:eastAsia="Arial"/>
            <w:sz w:val="24"/>
            <w:szCs w:val="24"/>
          </w:rPr>
          <w:t>art. 156, §5º, da Lei nº 14.133, de 2021</w:t>
        </w:r>
      </w:hyperlink>
      <w:r w:rsidRPr="00137C3D">
        <w:rPr>
          <w:rFonts w:eastAsia="Arial"/>
          <w:sz w:val="24"/>
          <w:szCs w:val="24"/>
        </w:rPr>
        <w:t>).</w:t>
      </w:r>
    </w:p>
    <w:p w14:paraId="11421614"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Multa:</w:t>
      </w:r>
    </w:p>
    <w:p w14:paraId="2F55C1E7" w14:textId="77777777" w:rsidR="00E85BBF" w:rsidRPr="00137C3D" w:rsidRDefault="00E85BBF" w:rsidP="00657187">
      <w:pPr>
        <w:numPr>
          <w:ilvl w:val="3"/>
          <w:numId w:val="28"/>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moratória de 5% (cinco por cento) por dia de atraso injustificado sobre o valor da parcela inadimplida, até o limite de 30 (trinta) dias;</w:t>
      </w:r>
    </w:p>
    <w:p w14:paraId="07FC7D15" w14:textId="77777777" w:rsidR="00E85BBF" w:rsidRPr="00137C3D" w:rsidRDefault="00E85BBF" w:rsidP="00E85BBF">
      <w:pPr>
        <w:pStyle w:val="Textodecomentrio"/>
        <w:tabs>
          <w:tab w:val="left" w:pos="142"/>
          <w:tab w:val="left" w:pos="284"/>
          <w:tab w:val="left" w:pos="426"/>
          <w:tab w:val="left" w:pos="567"/>
          <w:tab w:val="left" w:pos="709"/>
        </w:tabs>
        <w:ind w:left="-5"/>
        <w:jc w:val="both"/>
        <w:rPr>
          <w:b/>
          <w:bCs/>
          <w:iCs/>
          <w:color w:val="000000"/>
          <w:sz w:val="24"/>
          <w:szCs w:val="24"/>
        </w:rPr>
      </w:pPr>
    </w:p>
    <w:p w14:paraId="7C575103" w14:textId="6E5FBB61"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.3. A aplicação das sanções realizar-se-á em processo administrativo que assegure o contraditório e a ampla defesa ao Contratado, observando-se o procedimento previsto no </w:t>
      </w:r>
      <w:r w:rsidRPr="00137C3D">
        <w:rPr>
          <w:rFonts w:ascii="Times New Roman" w:hAnsi="Times New Roman" w:cs="Times New Roman"/>
          <w:b/>
          <w:bCs/>
          <w:sz w:val="24"/>
          <w:szCs w:val="24"/>
        </w:rPr>
        <w:t xml:space="preserve">caput </w:t>
      </w:r>
      <w:r w:rsidRPr="00137C3D">
        <w:rPr>
          <w:rFonts w:ascii="Times New Roman" w:hAnsi="Times New Roman" w:cs="Times New Roman"/>
          <w:sz w:val="24"/>
          <w:szCs w:val="24"/>
        </w:rPr>
        <w:t xml:space="preserve">e parágrafos do </w:t>
      </w:r>
      <w:hyperlink r:id="rId101" w:anchor="art158" w:history="1">
        <w:r w:rsidRPr="00137C3D">
          <w:rPr>
            <w:rStyle w:val="Hyperlink"/>
            <w:rFonts w:ascii="Times New Roman" w:hAnsi="Times New Roman" w:cs="Times New Roman"/>
            <w:sz w:val="24"/>
            <w:szCs w:val="24"/>
          </w:rPr>
          <w:t>art. 158 da Lei nº 14.133, de 2021</w:t>
        </w:r>
      </w:hyperlink>
      <w:r w:rsidRPr="00137C3D">
        <w:rPr>
          <w:rFonts w:ascii="Times New Roman" w:hAnsi="Times New Roman" w:cs="Times New Roman"/>
          <w:sz w:val="24"/>
          <w:szCs w:val="24"/>
        </w:rPr>
        <w:t>, para as penalidades de impedimento de licitar e contratar e de declaração de inidoneidade para licitar ou contratar.</w:t>
      </w:r>
    </w:p>
    <w:p w14:paraId="3CCBDDB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7406B363" w14:textId="38466B20"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.4. Na aplicação das sanções serão considerados (</w:t>
      </w:r>
      <w:hyperlink r:id="rId102" w:anchor="art156§1" w:history="1">
        <w:r w:rsidRPr="00137C3D">
          <w:rPr>
            <w:rStyle w:val="Hyperlink"/>
            <w:rFonts w:ascii="Times New Roman" w:hAnsi="Times New Roman" w:cs="Times New Roman"/>
            <w:sz w:val="24"/>
            <w:szCs w:val="24"/>
          </w:rPr>
          <w:t>art. 156, §1º, da Lei nº 14.133, de 2021</w:t>
        </w:r>
      </w:hyperlink>
      <w:r w:rsidRPr="00137C3D">
        <w:rPr>
          <w:rFonts w:ascii="Times New Roman" w:hAnsi="Times New Roman" w:cs="Times New Roman"/>
          <w:sz w:val="24"/>
          <w:szCs w:val="24"/>
        </w:rPr>
        <w:t>):</w:t>
      </w:r>
    </w:p>
    <w:p w14:paraId="401CD659"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2D57F810"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natureza e a gravidade da infração cometida;</w:t>
      </w:r>
    </w:p>
    <w:p w14:paraId="22D44E96"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peculiaridades do caso concreto;</w:t>
      </w:r>
    </w:p>
    <w:p w14:paraId="45D7A2FD"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circunstâncias agravantes ou atenuantes;</w:t>
      </w:r>
    </w:p>
    <w:p w14:paraId="7C949D39"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os danos que dela provierem para o Contratante;</w:t>
      </w:r>
    </w:p>
    <w:p w14:paraId="6C608153"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implantação ou o aperfeiçoamento de programa de integridade, conforme normas e orientações dos órgãos de controle.</w:t>
      </w:r>
    </w:p>
    <w:p w14:paraId="4D4E4377"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E7EFEE0" w14:textId="6318586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.5. Os atos previstos como infrações administrativas na </w:t>
      </w:r>
      <w:hyperlink r:id="rId103"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xml:space="preserve">, ou em outras leis de licitações e contratos da Administração Pública que também sejam tipificados como atos lesivos </w:t>
      </w:r>
      <w:hyperlink r:id="rId104" w:history="1">
        <w:r w:rsidRPr="00137C3D">
          <w:rPr>
            <w:rStyle w:val="Hyperlink"/>
            <w:rFonts w:ascii="Times New Roman" w:hAnsi="Times New Roman" w:cs="Times New Roman"/>
            <w:sz w:val="24"/>
            <w:szCs w:val="24"/>
          </w:rPr>
          <w:t>na Lei nº 12.846, de 2013</w:t>
        </w:r>
      </w:hyperlink>
      <w:r w:rsidRPr="00137C3D">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105" w:anchor="art159" w:history="1">
        <w:r w:rsidRPr="00137C3D">
          <w:rPr>
            <w:rStyle w:val="Hyperlink"/>
            <w:rFonts w:ascii="Times New Roman" w:hAnsi="Times New Roman" w:cs="Times New Roman"/>
            <w:sz w:val="24"/>
            <w:szCs w:val="24"/>
          </w:rPr>
          <w:t>Lei (art. 159</w:t>
        </w:r>
      </w:hyperlink>
      <w:r w:rsidRPr="00137C3D">
        <w:rPr>
          <w:rFonts w:ascii="Times New Roman" w:hAnsi="Times New Roman" w:cs="Times New Roman"/>
          <w:sz w:val="24"/>
          <w:szCs w:val="24"/>
        </w:rPr>
        <w:t>).</w:t>
      </w:r>
    </w:p>
    <w:p w14:paraId="7904BE9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611E581" w14:textId="3EC866B9"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06" w:anchor="art160" w:history="1">
        <w:r w:rsidRPr="00137C3D">
          <w:rPr>
            <w:rStyle w:val="Hyperlink"/>
            <w:rFonts w:ascii="Times New Roman" w:hAnsi="Times New Roman" w:cs="Times New Roman"/>
            <w:sz w:val="24"/>
            <w:szCs w:val="24"/>
          </w:rPr>
          <w:t>art. 160, da Lei nº 14.133, de 2021</w:t>
        </w:r>
      </w:hyperlink>
      <w:r w:rsidRPr="00137C3D">
        <w:rPr>
          <w:rFonts w:ascii="Times New Roman" w:hAnsi="Times New Roman" w:cs="Times New Roman"/>
          <w:sz w:val="24"/>
          <w:szCs w:val="24"/>
        </w:rPr>
        <w:t>)</w:t>
      </w:r>
    </w:p>
    <w:p w14:paraId="379E5690"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506B9DD7" w14:textId="38FD4F52"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37C3D">
        <w:rPr>
          <w:rFonts w:ascii="Times New Roman" w:hAnsi="Times New Roman" w:cs="Times New Roman"/>
          <w:sz w:val="24"/>
          <w:szCs w:val="24"/>
        </w:rPr>
        <w:t>Ceis</w:t>
      </w:r>
      <w:proofErr w:type="spellEnd"/>
      <w:r w:rsidRPr="00137C3D">
        <w:rPr>
          <w:rFonts w:ascii="Times New Roman" w:hAnsi="Times New Roman" w:cs="Times New Roman"/>
          <w:sz w:val="24"/>
          <w:szCs w:val="24"/>
        </w:rPr>
        <w:t>) e no Cadastro Nacional de Empresas Punidas (</w:t>
      </w:r>
      <w:proofErr w:type="spellStart"/>
      <w:r w:rsidRPr="00137C3D">
        <w:rPr>
          <w:rFonts w:ascii="Times New Roman" w:hAnsi="Times New Roman" w:cs="Times New Roman"/>
          <w:sz w:val="24"/>
          <w:szCs w:val="24"/>
        </w:rPr>
        <w:t>Cnep</w:t>
      </w:r>
      <w:proofErr w:type="spellEnd"/>
      <w:r w:rsidRPr="00137C3D">
        <w:rPr>
          <w:rFonts w:ascii="Times New Roman" w:hAnsi="Times New Roman" w:cs="Times New Roman"/>
          <w:sz w:val="24"/>
          <w:szCs w:val="24"/>
        </w:rPr>
        <w:t>), instituídos no âmbito do Poder Executivo Federal. (</w:t>
      </w:r>
      <w:hyperlink r:id="rId107" w:anchor="art161" w:history="1">
        <w:r w:rsidRPr="00137C3D">
          <w:rPr>
            <w:rStyle w:val="Hyperlink"/>
            <w:rFonts w:ascii="Times New Roman" w:hAnsi="Times New Roman" w:cs="Times New Roman"/>
            <w:sz w:val="24"/>
            <w:szCs w:val="24"/>
          </w:rPr>
          <w:t>Art. 161, da Lei nº 14.133, de 2021</w:t>
        </w:r>
      </w:hyperlink>
      <w:r w:rsidRPr="00137C3D">
        <w:rPr>
          <w:rFonts w:ascii="Times New Roman" w:hAnsi="Times New Roman" w:cs="Times New Roman"/>
          <w:sz w:val="24"/>
          <w:szCs w:val="24"/>
        </w:rPr>
        <w:t>)</w:t>
      </w:r>
    </w:p>
    <w:p w14:paraId="4B931E8A"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66078160" w14:textId="522CED1E"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.8. As sanções de impedimento de licitar e contratar e declaração de inidoneidade para licitar ou contratar são passíveis de reabilitação na forma do </w:t>
      </w:r>
      <w:hyperlink r:id="rId108" w:anchor="art163" w:history="1">
        <w:r w:rsidRPr="00137C3D">
          <w:rPr>
            <w:rStyle w:val="Hyperlink"/>
            <w:rFonts w:ascii="Times New Roman" w:hAnsi="Times New Roman" w:cs="Times New Roman"/>
            <w:sz w:val="24"/>
            <w:szCs w:val="24"/>
          </w:rPr>
          <w:t>art. 163 da Lei nº 14.133/21.</w:t>
        </w:r>
      </w:hyperlink>
    </w:p>
    <w:p w14:paraId="4F5947BE" w14:textId="77777777" w:rsidR="00643F30" w:rsidRPr="00AD0F2A" w:rsidRDefault="00643F30" w:rsidP="00AD0F2A">
      <w:pPr>
        <w:widowControl w:val="0"/>
        <w:spacing w:after="0" w:line="240" w:lineRule="auto"/>
        <w:jc w:val="both"/>
        <w:rPr>
          <w:rFonts w:ascii="Times New Roman" w:hAnsi="Times New Roman"/>
          <w:sz w:val="24"/>
          <w:szCs w:val="24"/>
        </w:rPr>
      </w:pPr>
    </w:p>
    <w:p w14:paraId="50F461CC" w14:textId="279F5266"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PRIMEIRA</w:t>
      </w:r>
      <w:r w:rsidRPr="001B596C">
        <w:rPr>
          <w:rFonts w:ascii="Times New Roman" w:hAnsi="Times New Roman"/>
          <w:b/>
          <w:bCs/>
          <w:sz w:val="24"/>
          <w:szCs w:val="24"/>
        </w:rPr>
        <w:t>– CESSÃO OU TRANSFERÊNCIA</w:t>
      </w:r>
    </w:p>
    <w:p w14:paraId="2E5D6FEA" w14:textId="77777777" w:rsidR="002000FB" w:rsidRPr="00AD0F2A" w:rsidRDefault="002000FB" w:rsidP="00AD0F2A">
      <w:pPr>
        <w:widowControl w:val="0"/>
        <w:spacing w:after="0" w:line="240" w:lineRule="auto"/>
        <w:jc w:val="both"/>
        <w:rPr>
          <w:rFonts w:ascii="Times New Roman" w:hAnsi="Times New Roman"/>
          <w:bCs/>
          <w:sz w:val="24"/>
          <w:szCs w:val="24"/>
        </w:rPr>
      </w:pPr>
    </w:p>
    <w:p w14:paraId="4A58A128" w14:textId="2543CB15" w:rsidR="00643F30" w:rsidRPr="00AD0F2A" w:rsidRDefault="00903C51" w:rsidP="00AD0F2A">
      <w:pPr>
        <w:widowControl w:val="0"/>
        <w:spacing w:after="0" w:line="240" w:lineRule="auto"/>
        <w:jc w:val="both"/>
        <w:rPr>
          <w:rFonts w:ascii="Times New Roman" w:hAnsi="Times New Roman"/>
          <w:sz w:val="24"/>
          <w:szCs w:val="24"/>
        </w:rPr>
      </w:pPr>
      <w:r>
        <w:rPr>
          <w:rFonts w:ascii="Times New Roman" w:hAnsi="Times New Roman"/>
          <w:bCs/>
          <w:sz w:val="24"/>
          <w:szCs w:val="24"/>
        </w:rPr>
        <w:t>11</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sz w:val="24"/>
          <w:szCs w:val="24"/>
        </w:rPr>
        <w:t>O presente contrato não poderá ser cedido ou transferido a terceiros, total ou parcialmente.</w:t>
      </w:r>
    </w:p>
    <w:p w14:paraId="452B5166" w14:textId="77777777" w:rsidR="00643F30" w:rsidRPr="00AD0F2A" w:rsidRDefault="00643F30" w:rsidP="00AD0F2A">
      <w:pPr>
        <w:widowControl w:val="0"/>
        <w:spacing w:after="0" w:line="240" w:lineRule="auto"/>
        <w:jc w:val="both"/>
        <w:rPr>
          <w:rFonts w:ascii="Times New Roman" w:hAnsi="Times New Roman"/>
          <w:sz w:val="24"/>
          <w:szCs w:val="24"/>
        </w:rPr>
      </w:pPr>
    </w:p>
    <w:p w14:paraId="29DE960A" w14:textId="37FDE511"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SEGUNDA</w:t>
      </w:r>
      <w:r w:rsidRPr="001B596C">
        <w:rPr>
          <w:rFonts w:ascii="Times New Roman" w:hAnsi="Times New Roman"/>
          <w:sz w:val="24"/>
          <w:szCs w:val="24"/>
        </w:rPr>
        <w:t xml:space="preserve"> </w:t>
      </w:r>
      <w:r w:rsidR="00BF4EE7" w:rsidRPr="001B596C">
        <w:rPr>
          <w:rFonts w:ascii="Times New Roman" w:hAnsi="Times New Roman"/>
          <w:b/>
          <w:sz w:val="24"/>
          <w:szCs w:val="24"/>
        </w:rPr>
        <w:t>–</w:t>
      </w:r>
      <w:r w:rsidR="00687C0E" w:rsidRPr="001B596C">
        <w:rPr>
          <w:rFonts w:ascii="Times New Roman" w:hAnsi="Times New Roman"/>
          <w:b/>
          <w:sz w:val="24"/>
          <w:szCs w:val="24"/>
        </w:rPr>
        <w:t xml:space="preserve"> </w:t>
      </w:r>
      <w:r w:rsidR="00BF4EE7" w:rsidRPr="001B596C">
        <w:rPr>
          <w:rFonts w:ascii="Times New Roman" w:hAnsi="Times New Roman"/>
          <w:b/>
          <w:sz w:val="24"/>
          <w:szCs w:val="24"/>
        </w:rPr>
        <w:t xml:space="preserve">DAS </w:t>
      </w:r>
      <w:r w:rsidR="00687C0E" w:rsidRPr="001B596C">
        <w:rPr>
          <w:rFonts w:ascii="Times New Roman" w:hAnsi="Times New Roman"/>
          <w:b/>
          <w:sz w:val="24"/>
          <w:szCs w:val="24"/>
        </w:rPr>
        <w:t>ALTERAÇÕES</w:t>
      </w:r>
    </w:p>
    <w:p w14:paraId="43C4D234" w14:textId="77777777" w:rsidR="00903C51" w:rsidRDefault="00903C51" w:rsidP="00AD0F2A">
      <w:pPr>
        <w:widowControl w:val="0"/>
        <w:spacing w:after="0" w:line="240" w:lineRule="auto"/>
        <w:jc w:val="both"/>
        <w:rPr>
          <w:rFonts w:ascii="Times New Roman" w:hAnsi="Times New Roman"/>
          <w:sz w:val="24"/>
          <w:szCs w:val="24"/>
        </w:rPr>
      </w:pPr>
    </w:p>
    <w:p w14:paraId="5B2ECB42" w14:textId="7E6B19FF"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2</w:t>
      </w:r>
      <w:r w:rsidRPr="00AD0F2A">
        <w:rPr>
          <w:rFonts w:ascii="Times New Roman" w:hAnsi="Times New Roman"/>
          <w:sz w:val="24"/>
          <w:szCs w:val="24"/>
        </w:rPr>
        <w:t xml:space="preserve">.1. Fica o presente contrato para todos os efeitos de Direitos, vinculado ao Edital do Pregão Eletrônico nº </w:t>
      </w:r>
      <w:r w:rsidR="00436856" w:rsidRPr="00AD0F2A">
        <w:rPr>
          <w:rFonts w:ascii="Times New Roman" w:hAnsi="Times New Roman"/>
          <w:sz w:val="24"/>
          <w:szCs w:val="24"/>
        </w:rPr>
        <w:t>006/2024</w:t>
      </w:r>
      <w:r w:rsidRPr="00AD0F2A">
        <w:rPr>
          <w:rFonts w:ascii="Times New Roman" w:hAnsi="Times New Roman"/>
          <w:sz w:val="24"/>
          <w:szCs w:val="24"/>
        </w:rPr>
        <w:t>.</w:t>
      </w:r>
    </w:p>
    <w:p w14:paraId="1DB881EB"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624CD194" w14:textId="6069D0E6"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.2. Eventuais alterações contratuais reger-se-ão pela disciplina dos </w:t>
      </w:r>
      <w:hyperlink r:id="rId109" w:anchor="art124" w:history="1">
        <w:proofErr w:type="spellStart"/>
        <w:r w:rsidRPr="00AD0F2A">
          <w:rPr>
            <w:rStyle w:val="Hyperlink"/>
            <w:rFonts w:ascii="Times New Roman" w:hAnsi="Times New Roman" w:cs="Times New Roman"/>
            <w:sz w:val="24"/>
            <w:szCs w:val="24"/>
          </w:rPr>
          <w:t>arts</w:t>
        </w:r>
        <w:proofErr w:type="spellEnd"/>
        <w:r w:rsidRPr="00AD0F2A">
          <w:rPr>
            <w:rStyle w:val="Hyperlink"/>
            <w:rFonts w:ascii="Times New Roman" w:hAnsi="Times New Roman" w:cs="Times New Roman"/>
            <w:sz w:val="24"/>
            <w:szCs w:val="24"/>
          </w:rPr>
          <w:t>. 124 e seguintes da Lei nº 14.133, de 2021</w:t>
        </w:r>
      </w:hyperlink>
      <w:r w:rsidRPr="00AD0F2A">
        <w:rPr>
          <w:rFonts w:ascii="Times New Roman" w:hAnsi="Times New Roman" w:cs="Times New Roman"/>
          <w:sz w:val="24"/>
          <w:szCs w:val="24"/>
        </w:rPr>
        <w:t>.</w:t>
      </w:r>
    </w:p>
    <w:p w14:paraId="3810F9DA"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E4DE6ED" w14:textId="38C9171A"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43A08E5" w14:textId="20034CFB"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.4. Registros que não caracterizam alteração do contrato podem ser realizados por simples apostila, dispensada a celebração de termo aditivo, na forma do </w:t>
      </w:r>
      <w:hyperlink r:id="rId110" w:anchor="art136" w:history="1">
        <w:r w:rsidRPr="00AD0F2A">
          <w:rPr>
            <w:rStyle w:val="Hyperlink"/>
            <w:rFonts w:ascii="Times New Roman" w:hAnsi="Times New Roman" w:cs="Times New Roman"/>
            <w:sz w:val="24"/>
            <w:szCs w:val="24"/>
          </w:rPr>
          <w:t>art. 136 da Lei nº 14.133, de 2021</w:t>
        </w:r>
      </w:hyperlink>
      <w:r w:rsidRPr="00AD0F2A">
        <w:rPr>
          <w:rFonts w:ascii="Times New Roman" w:hAnsi="Times New Roman" w:cs="Times New Roman"/>
          <w:sz w:val="24"/>
          <w:szCs w:val="24"/>
        </w:rPr>
        <w:t>.</w:t>
      </w:r>
    </w:p>
    <w:p w14:paraId="717421F0" w14:textId="77777777" w:rsidR="00687C0E" w:rsidRPr="00AD0F2A" w:rsidRDefault="00687C0E" w:rsidP="00AD0F2A">
      <w:pPr>
        <w:pStyle w:val="Nivel01"/>
        <w:numPr>
          <w:ilvl w:val="0"/>
          <w:numId w:val="0"/>
        </w:numPr>
        <w:spacing w:before="0"/>
        <w:rPr>
          <w:rFonts w:ascii="Times New Roman" w:hAnsi="Times New Roman"/>
          <w:sz w:val="24"/>
          <w:szCs w:val="24"/>
        </w:rPr>
      </w:pPr>
    </w:p>
    <w:p w14:paraId="6C21A3B3" w14:textId="706F354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TERCEIRA</w:t>
      </w:r>
      <w:r w:rsidRPr="00AD0F2A">
        <w:rPr>
          <w:rFonts w:ascii="Times New Roman" w:hAnsi="Times New Roman"/>
          <w:b/>
          <w:bCs/>
          <w:sz w:val="24"/>
          <w:szCs w:val="24"/>
        </w:rPr>
        <w:t xml:space="preserve"> – </w:t>
      </w:r>
      <w:r w:rsidR="00687C0E" w:rsidRPr="00AD0F2A">
        <w:rPr>
          <w:rFonts w:ascii="Times New Roman" w:hAnsi="Times New Roman"/>
          <w:b/>
          <w:sz w:val="24"/>
          <w:szCs w:val="24"/>
        </w:rPr>
        <w:t>DA EXTINÇÃO CONTRATUAL</w:t>
      </w:r>
    </w:p>
    <w:p w14:paraId="357AC66A" w14:textId="6C6A5D3E" w:rsidR="00643F30" w:rsidRPr="00AD0F2A" w:rsidRDefault="00643F30" w:rsidP="00AD0F2A">
      <w:pPr>
        <w:widowControl w:val="0"/>
        <w:spacing w:after="0" w:line="240" w:lineRule="auto"/>
        <w:jc w:val="both"/>
        <w:rPr>
          <w:rFonts w:ascii="Times New Roman" w:hAnsi="Times New Roman"/>
          <w:bCs/>
          <w:sz w:val="24"/>
          <w:szCs w:val="24"/>
        </w:rPr>
      </w:pPr>
    </w:p>
    <w:p w14:paraId="3284CD03" w14:textId="4FD6154B"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.1. O contrato se extingue quando cumpridas as obrigações de ambas as partes, ainda que isso ocorra antes do prazo estipulado para tanto.</w:t>
      </w:r>
    </w:p>
    <w:p w14:paraId="2BB9CA6D" w14:textId="77777777"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p>
    <w:p w14:paraId="11978560" w14:textId="5AAD7649"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AD0F2A" w:rsidRDefault="00687C0E" w:rsidP="00AD0F2A">
      <w:pPr>
        <w:pStyle w:val="Nvel3-R"/>
        <w:tabs>
          <w:tab w:val="left" w:pos="567"/>
        </w:tabs>
        <w:spacing w:before="0" w:after="0" w:line="240" w:lineRule="auto"/>
        <w:ind w:left="0" w:hanging="7"/>
        <w:rPr>
          <w:rFonts w:ascii="Times New Roman" w:hAnsi="Times New Roman" w:cs="Times New Roman"/>
          <w:i w:val="0"/>
          <w:color w:val="auto"/>
          <w:sz w:val="24"/>
          <w:szCs w:val="24"/>
        </w:rPr>
      </w:pPr>
    </w:p>
    <w:p w14:paraId="647CD56A" w14:textId="111A6197" w:rsidR="00687C0E" w:rsidRPr="00AD0F2A" w:rsidRDefault="00687C0E" w:rsidP="00657187">
      <w:pPr>
        <w:pStyle w:val="Nvel3-R"/>
        <w:numPr>
          <w:ilvl w:val="1"/>
          <w:numId w:val="23"/>
        </w:numPr>
        <w:tabs>
          <w:tab w:val="left" w:pos="0"/>
        </w:tabs>
        <w:spacing w:before="0" w:after="0" w:line="240" w:lineRule="auto"/>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Quando a não conclusão do contrato referida no item anterior decorrer de culpa do contratado:</w:t>
      </w:r>
    </w:p>
    <w:p w14:paraId="24142225" w14:textId="77777777" w:rsidR="00687C0E" w:rsidRPr="00AD0F2A" w:rsidRDefault="00687C0E" w:rsidP="00AD0F2A">
      <w:pPr>
        <w:pStyle w:val="Nvel3-R"/>
        <w:tabs>
          <w:tab w:val="left" w:pos="284"/>
          <w:tab w:val="left" w:pos="567"/>
        </w:tabs>
        <w:spacing w:before="0" w:after="0" w:line="240" w:lineRule="auto"/>
        <w:ind w:left="0" w:hanging="7"/>
        <w:rPr>
          <w:rFonts w:ascii="Times New Roman" w:hAnsi="Times New Roman" w:cs="Times New Roman"/>
          <w:i w:val="0"/>
          <w:color w:val="auto"/>
          <w:sz w:val="24"/>
          <w:szCs w:val="24"/>
        </w:rPr>
      </w:pPr>
    </w:p>
    <w:p w14:paraId="336EA8BA"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 xml:space="preserve">ficará ele constituído em mora, sendo-lhe aplicáveis as respectivas sanções administrativas; e  </w:t>
      </w:r>
    </w:p>
    <w:p w14:paraId="374BC5C2"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poderá a Administração optar pela extinção do contrato e, nesse caso, adotará as medidas admitidas em lei para a continuidade da execução contratual.</w:t>
      </w:r>
    </w:p>
    <w:p w14:paraId="47881513" w14:textId="77777777" w:rsidR="00687C0E" w:rsidRPr="00AD0F2A" w:rsidRDefault="00687C0E" w:rsidP="00AD0F2A">
      <w:pPr>
        <w:widowControl w:val="0"/>
        <w:spacing w:after="0" w:line="240" w:lineRule="auto"/>
        <w:jc w:val="both"/>
        <w:rPr>
          <w:rFonts w:ascii="Times New Roman" w:hAnsi="Times New Roman"/>
          <w:sz w:val="24"/>
          <w:szCs w:val="24"/>
        </w:rPr>
      </w:pPr>
    </w:p>
    <w:p w14:paraId="421A9225" w14:textId="1404491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QUARTA</w:t>
      </w:r>
      <w:r w:rsidRPr="00AD0F2A">
        <w:rPr>
          <w:rFonts w:ascii="Times New Roman" w:hAnsi="Times New Roman"/>
          <w:b/>
          <w:bCs/>
          <w:sz w:val="24"/>
          <w:szCs w:val="24"/>
        </w:rPr>
        <w:t xml:space="preserve"> – DO REAJUSTE DO CONTRATO</w:t>
      </w:r>
    </w:p>
    <w:p w14:paraId="2ED4ECE1" w14:textId="77777777" w:rsidR="002000FB" w:rsidRPr="00AD0F2A" w:rsidRDefault="002000FB"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6327DE76" w14:textId="5D8ABF2C" w:rsidR="00A5735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preços inicialmente contratados são fixos e irreajustáveis no prazo de um a</w:t>
      </w:r>
      <w:r w:rsidR="00A57350" w:rsidRPr="00AD0F2A">
        <w:rPr>
          <w:rFonts w:ascii="Times New Roman" w:hAnsi="Times New Roman"/>
          <w:color w:val="000000"/>
          <w:sz w:val="24"/>
          <w:szCs w:val="24"/>
        </w:rPr>
        <w:t>no contado da data do orçamento.</w:t>
      </w:r>
    </w:p>
    <w:p w14:paraId="4981DD06" w14:textId="77777777" w:rsidR="00A57350" w:rsidRPr="00AD0F2A" w:rsidRDefault="00A57350"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0BB8ACFD" w14:textId="16C6CDB1" w:rsidR="00A57350" w:rsidRPr="00AD0F2A" w:rsidRDefault="00A5735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sz w:val="24"/>
          <w:szCs w:val="24"/>
        </w:rPr>
        <w:t>Após o interregno de um ano, e independentemente de pedido do contratado, os preços iniciais serão reajustados, mediante a aplicação, pelo contratante, do índice IPCA</w:t>
      </w:r>
      <w:r w:rsidRPr="00AD0F2A">
        <w:rPr>
          <w:rFonts w:ascii="Times New Roman" w:hAnsi="Times New Roman"/>
          <w:i/>
          <w:iCs/>
          <w:sz w:val="24"/>
          <w:szCs w:val="24"/>
        </w:rPr>
        <w:t>,</w:t>
      </w:r>
      <w:r w:rsidRPr="00AD0F2A">
        <w:rPr>
          <w:rFonts w:ascii="Times New Roman" w:hAnsi="Times New Roman"/>
          <w:sz w:val="24"/>
          <w:szCs w:val="24"/>
        </w:rPr>
        <w:t xml:space="preserve"> exclusivamente para as obrigações iniciadas e concluídas após a ocorrência da anualidade.</w:t>
      </w:r>
    </w:p>
    <w:p w14:paraId="4553742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2D9C9A9F"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Nos reajustes subsequentes ao primeiro, o interregno mínimo de um ano será contado a partir dos efeitos financeiros do último reajuste.</w:t>
      </w:r>
    </w:p>
    <w:p w14:paraId="6BE4890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396A6F8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718B3C7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lastRenderedPageBreak/>
        <w:t>Nas aferições finais, o(s) índice(s) utilizado(s) para reajuste será(</w:t>
      </w:r>
      <w:proofErr w:type="spellStart"/>
      <w:r w:rsidRPr="00AD0F2A">
        <w:rPr>
          <w:rFonts w:ascii="Times New Roman" w:hAnsi="Times New Roman"/>
          <w:color w:val="000000"/>
          <w:sz w:val="24"/>
          <w:szCs w:val="24"/>
        </w:rPr>
        <w:t>ão</w:t>
      </w:r>
      <w:proofErr w:type="spellEnd"/>
      <w:r w:rsidRPr="00AD0F2A">
        <w:rPr>
          <w:rFonts w:ascii="Times New Roman" w:hAnsi="Times New Roman"/>
          <w:color w:val="000000"/>
          <w:sz w:val="24"/>
          <w:szCs w:val="24"/>
        </w:rPr>
        <w:t>), obrigatoriamente, o(s) definitivo(s).</w:t>
      </w:r>
    </w:p>
    <w:p w14:paraId="059AC140"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F47404"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Caso o(s) índice(s) estabelecido(s) para reajustamento venha(m) a ser extinto(s) ou de qualquer forma não possa(m) mais ser utilizado(s), será(</w:t>
      </w:r>
      <w:proofErr w:type="spellStart"/>
      <w:r w:rsidRPr="00AD0F2A">
        <w:rPr>
          <w:rFonts w:ascii="Times New Roman" w:hAnsi="Times New Roman"/>
          <w:color w:val="000000"/>
          <w:sz w:val="24"/>
          <w:szCs w:val="24"/>
        </w:rPr>
        <w:t>ão</w:t>
      </w:r>
      <w:proofErr w:type="spellEnd"/>
      <w:r w:rsidRPr="00AD0F2A">
        <w:rPr>
          <w:rFonts w:ascii="Times New Roman" w:hAnsi="Times New Roman"/>
          <w:color w:val="000000"/>
          <w:sz w:val="24"/>
          <w:szCs w:val="24"/>
        </w:rPr>
        <w:t>) adotado(s), em substituição, o(s) que vier(em) a ser determinado(s) pela legislação então em vigor.</w:t>
      </w:r>
    </w:p>
    <w:p w14:paraId="2D3025F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Na ausência de previsão legal quanto ao índice substituto, as partes elegerão novo índice oficial, para reajustamento do preço do valor remanescente, por meio de termo aditivo.</w:t>
      </w:r>
    </w:p>
    <w:p w14:paraId="2B2DF37D"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E2CC1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 reajuste será realizado por Apostilamento.</w:t>
      </w:r>
    </w:p>
    <w:p w14:paraId="43BB70DB" w14:textId="77777777" w:rsidR="00643F30" w:rsidRPr="00AD0F2A" w:rsidRDefault="00643F30" w:rsidP="00AD0F2A">
      <w:pPr>
        <w:widowControl w:val="0"/>
        <w:spacing w:after="0" w:line="240" w:lineRule="auto"/>
        <w:jc w:val="both"/>
        <w:rPr>
          <w:rFonts w:ascii="Times New Roman" w:hAnsi="Times New Roman"/>
          <w:sz w:val="24"/>
          <w:szCs w:val="24"/>
        </w:rPr>
      </w:pPr>
    </w:p>
    <w:p w14:paraId="08E562BF" w14:textId="74FD9F28"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QUINTA</w:t>
      </w:r>
      <w:r w:rsidRPr="00AD0F2A">
        <w:rPr>
          <w:rFonts w:ascii="Times New Roman" w:hAnsi="Times New Roman"/>
          <w:b/>
          <w:bCs/>
          <w:sz w:val="24"/>
          <w:szCs w:val="24"/>
        </w:rPr>
        <w:t xml:space="preserve"> – DOS CASOS OMISSOS</w:t>
      </w:r>
    </w:p>
    <w:p w14:paraId="41EEBE97" w14:textId="77777777" w:rsidR="002000FB" w:rsidRPr="00AD0F2A" w:rsidRDefault="002000FB" w:rsidP="00AD0F2A">
      <w:pPr>
        <w:pStyle w:val="PargrafodaLista"/>
        <w:widowControl w:val="0"/>
        <w:spacing w:after="0" w:line="240" w:lineRule="auto"/>
        <w:ind w:left="0"/>
        <w:jc w:val="both"/>
        <w:rPr>
          <w:rFonts w:ascii="Times New Roman" w:hAnsi="Times New Roman"/>
          <w:sz w:val="24"/>
          <w:szCs w:val="24"/>
        </w:rPr>
      </w:pPr>
    </w:p>
    <w:p w14:paraId="6309DD0D" w14:textId="7CD91EF8" w:rsidR="00643F30" w:rsidRPr="00AD0F2A" w:rsidRDefault="00643F30" w:rsidP="00AD0F2A">
      <w:pPr>
        <w:pStyle w:val="PargrafodaLista"/>
        <w:widowControl w:val="0"/>
        <w:spacing w:after="0" w:line="240" w:lineRule="auto"/>
        <w:ind w:left="0"/>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.1. Nos termos da Lei nº 12.527, de 18 de novembro de 2011, (Lei de acesso à informação), o presente Instrumento não se classifica como sigiloso.</w:t>
      </w:r>
    </w:p>
    <w:p w14:paraId="0C722740" w14:textId="77777777" w:rsidR="00643F30" w:rsidRPr="00AD0F2A" w:rsidRDefault="00643F30" w:rsidP="00AD0F2A">
      <w:pPr>
        <w:widowControl w:val="0"/>
        <w:spacing w:after="0" w:line="240" w:lineRule="auto"/>
        <w:jc w:val="both"/>
        <w:rPr>
          <w:rFonts w:ascii="Times New Roman" w:hAnsi="Times New Roman"/>
          <w:sz w:val="24"/>
          <w:szCs w:val="24"/>
        </w:rPr>
      </w:pPr>
    </w:p>
    <w:p w14:paraId="12586877" w14:textId="47E7DF4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 xml:space="preserve">.2. Os casos omissos serão decididos pelo contratante, segundo as disposições contidas na </w:t>
      </w:r>
      <w:hyperlink r:id="rId111" w:history="1">
        <w:r w:rsidRPr="00AD0F2A">
          <w:rPr>
            <w:rStyle w:val="Hyperlink"/>
            <w:rFonts w:ascii="Times New Roman" w:hAnsi="Times New Roman"/>
            <w:color w:val="auto"/>
            <w:sz w:val="24"/>
            <w:szCs w:val="24"/>
          </w:rPr>
          <w:t>Lei nº 14.133, de 2021</w:t>
        </w:r>
      </w:hyperlink>
      <w:r w:rsidRPr="00AD0F2A">
        <w:rPr>
          <w:rFonts w:ascii="Times New Roman" w:hAnsi="Times New Roman"/>
          <w:sz w:val="24"/>
          <w:szCs w:val="24"/>
        </w:rPr>
        <w:t xml:space="preserve">, e demais normas federais aplicáveis e, subsidiariamente, segundo as disposições contidas na </w:t>
      </w:r>
      <w:hyperlink r:id="rId112" w:history="1">
        <w:r w:rsidRPr="00AD0F2A">
          <w:rPr>
            <w:rStyle w:val="Hyperlink"/>
            <w:rFonts w:ascii="Times New Roman" w:hAnsi="Times New Roman"/>
            <w:color w:val="auto"/>
            <w:sz w:val="24"/>
            <w:szCs w:val="24"/>
          </w:rPr>
          <w:t>Lei nº 8.078, de 1990 – Código de Defesa do Consumidor</w:t>
        </w:r>
      </w:hyperlink>
      <w:r w:rsidRPr="00AD0F2A">
        <w:rPr>
          <w:rFonts w:ascii="Times New Roman" w:hAnsi="Times New Roman"/>
          <w:sz w:val="24"/>
          <w:szCs w:val="24"/>
        </w:rPr>
        <w:t xml:space="preserve"> – e normas e princípios gerais dos contratos</w:t>
      </w:r>
    </w:p>
    <w:p w14:paraId="64AC6922" w14:textId="77777777" w:rsidR="00643F30" w:rsidRPr="00AD0F2A" w:rsidRDefault="00643F30" w:rsidP="00AD0F2A">
      <w:pPr>
        <w:widowControl w:val="0"/>
        <w:spacing w:after="0" w:line="240" w:lineRule="auto"/>
        <w:jc w:val="both"/>
        <w:rPr>
          <w:rFonts w:ascii="Times New Roman" w:hAnsi="Times New Roman"/>
          <w:sz w:val="24"/>
          <w:szCs w:val="24"/>
        </w:rPr>
      </w:pPr>
    </w:p>
    <w:p w14:paraId="454A1744" w14:textId="765C874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SEXTA -</w:t>
      </w:r>
      <w:r w:rsidRPr="00AD0F2A">
        <w:rPr>
          <w:rFonts w:ascii="Times New Roman" w:hAnsi="Times New Roman"/>
          <w:b/>
          <w:bCs/>
          <w:sz w:val="24"/>
          <w:szCs w:val="24"/>
        </w:rPr>
        <w:t xml:space="preserve"> DA PUBLICAÇÃO</w:t>
      </w:r>
    </w:p>
    <w:p w14:paraId="70F64736" w14:textId="77777777" w:rsidR="00687C0E" w:rsidRPr="00AD0F2A" w:rsidRDefault="00687C0E" w:rsidP="00AD0F2A">
      <w:pPr>
        <w:widowControl w:val="0"/>
        <w:spacing w:after="0" w:line="240" w:lineRule="auto"/>
        <w:jc w:val="both"/>
        <w:rPr>
          <w:rFonts w:ascii="Times New Roman" w:hAnsi="Times New Roman"/>
          <w:bCs/>
          <w:sz w:val="24"/>
          <w:szCs w:val="24"/>
        </w:rPr>
      </w:pPr>
    </w:p>
    <w:p w14:paraId="39F0610B" w14:textId="7E585AAB"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1</w:t>
      </w:r>
      <w:r w:rsidR="00903C51">
        <w:rPr>
          <w:rFonts w:ascii="Times New Roman" w:hAnsi="Times New Roman"/>
          <w:bCs/>
          <w:sz w:val="24"/>
          <w:szCs w:val="24"/>
        </w:rPr>
        <w:t>6</w:t>
      </w:r>
      <w:r w:rsidRPr="00AD0F2A">
        <w:rPr>
          <w:rFonts w:ascii="Times New Roman" w:hAnsi="Times New Roman"/>
          <w:bCs/>
          <w:sz w:val="24"/>
          <w:szCs w:val="24"/>
        </w:rPr>
        <w:t xml:space="preserve">.1. </w:t>
      </w:r>
      <w:r w:rsidRPr="00AD0F2A">
        <w:rPr>
          <w:rFonts w:ascii="Times New Roman" w:hAnsi="Times New Roman"/>
          <w:sz w:val="24"/>
          <w:szCs w:val="24"/>
        </w:rPr>
        <w:t xml:space="preserve">Incumbirá ainda ao contratante divulgar o presente instrumento no Portal Nacional de Contratações Públicas (PNCP), na forma prevista no </w:t>
      </w:r>
      <w:hyperlink r:id="rId113" w:anchor="art94" w:history="1">
        <w:r w:rsidRPr="00AD0F2A">
          <w:rPr>
            <w:rStyle w:val="Hyperlink"/>
            <w:rFonts w:ascii="Times New Roman" w:hAnsi="Times New Roman"/>
            <w:sz w:val="24"/>
            <w:szCs w:val="24"/>
          </w:rPr>
          <w:t>art. 94 da Lei nº 14.133, de 2021</w:t>
        </w:r>
      </w:hyperlink>
      <w:r w:rsidRPr="00AD0F2A">
        <w:rPr>
          <w:rFonts w:ascii="Times New Roman" w:hAnsi="Times New Roman"/>
          <w:sz w:val="24"/>
          <w:szCs w:val="24"/>
        </w:rPr>
        <w:t xml:space="preserve">, bem como no respectivo sítio oficial na Internet, em atenção ao </w:t>
      </w:r>
      <w:hyperlink r:id="rId114" w:anchor="art8§2" w:history="1">
        <w:r w:rsidRPr="00AD0F2A">
          <w:rPr>
            <w:rStyle w:val="Hyperlink"/>
            <w:rFonts w:ascii="Times New Roman" w:hAnsi="Times New Roman"/>
            <w:sz w:val="24"/>
            <w:szCs w:val="24"/>
          </w:rPr>
          <w:t>art. 8º, §2º, da Lei nº. 12.527, de 2011</w:t>
        </w:r>
      </w:hyperlink>
      <w:r w:rsidRPr="00AD0F2A">
        <w:rPr>
          <w:rFonts w:ascii="Times New Roman" w:hAnsi="Times New Roman"/>
          <w:sz w:val="24"/>
          <w:szCs w:val="24"/>
        </w:rPr>
        <w:t xml:space="preserve">, c/c </w:t>
      </w:r>
      <w:hyperlink r:id="rId115" w:anchor="art7§3" w:history="1">
        <w:r w:rsidRPr="00AD0F2A">
          <w:rPr>
            <w:rStyle w:val="Hyperlink"/>
            <w:rFonts w:ascii="Times New Roman" w:hAnsi="Times New Roman"/>
            <w:sz w:val="24"/>
            <w:szCs w:val="24"/>
          </w:rPr>
          <w:t>art. 7º, §3º, inciso V, do Decreto Federal nº. 7.724, de 2012</w:t>
        </w:r>
      </w:hyperlink>
      <w:r w:rsidRPr="00AD0F2A">
        <w:rPr>
          <w:rFonts w:ascii="Times New Roman" w:hAnsi="Times New Roman"/>
          <w:sz w:val="24"/>
          <w:szCs w:val="24"/>
        </w:rPr>
        <w:t>.</w:t>
      </w:r>
    </w:p>
    <w:p w14:paraId="20F5593D" w14:textId="77777777" w:rsidR="00643F30" w:rsidRPr="00AD0F2A" w:rsidRDefault="00643F30" w:rsidP="00AD0F2A">
      <w:pPr>
        <w:widowControl w:val="0"/>
        <w:spacing w:after="0" w:line="240" w:lineRule="auto"/>
        <w:jc w:val="both"/>
        <w:rPr>
          <w:rFonts w:ascii="Times New Roman" w:hAnsi="Times New Roman"/>
          <w:bCs/>
          <w:sz w:val="24"/>
          <w:szCs w:val="24"/>
        </w:rPr>
      </w:pPr>
    </w:p>
    <w:p w14:paraId="68AFAC46" w14:textId="40079441"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CLAÚSULA DÉCIMA</w:t>
      </w:r>
      <w:r w:rsidR="00903C51">
        <w:rPr>
          <w:rFonts w:ascii="Times New Roman" w:hAnsi="Times New Roman"/>
          <w:b/>
          <w:bCs/>
          <w:sz w:val="24"/>
          <w:szCs w:val="24"/>
        </w:rPr>
        <w:t xml:space="preserve"> SÉTIMA</w:t>
      </w:r>
      <w:r w:rsidRPr="00AD0F2A">
        <w:rPr>
          <w:rFonts w:ascii="Times New Roman" w:hAnsi="Times New Roman"/>
          <w:b/>
          <w:bCs/>
          <w:sz w:val="24"/>
          <w:szCs w:val="24"/>
        </w:rPr>
        <w:t>– DO FORO CONTRATUAL</w:t>
      </w:r>
    </w:p>
    <w:p w14:paraId="68A0E064" w14:textId="77777777" w:rsidR="002000FB" w:rsidRPr="00AD0F2A" w:rsidRDefault="002000FB" w:rsidP="00AD0F2A">
      <w:pPr>
        <w:widowControl w:val="0"/>
        <w:spacing w:after="0" w:line="240" w:lineRule="auto"/>
        <w:jc w:val="both"/>
        <w:rPr>
          <w:rFonts w:ascii="Times New Roman" w:hAnsi="Times New Roman"/>
          <w:bCs/>
          <w:sz w:val="24"/>
          <w:szCs w:val="24"/>
        </w:rPr>
      </w:pPr>
    </w:p>
    <w:p w14:paraId="441780D0" w14:textId="48D6526D" w:rsidR="002000FB"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bCs/>
          <w:sz w:val="24"/>
          <w:szCs w:val="24"/>
        </w:rPr>
        <w:t>1</w:t>
      </w:r>
      <w:r w:rsidR="001B596C">
        <w:rPr>
          <w:rFonts w:ascii="Times New Roman" w:hAnsi="Times New Roman"/>
          <w:bCs/>
          <w:sz w:val="24"/>
          <w:szCs w:val="24"/>
        </w:rPr>
        <w:t>7</w:t>
      </w:r>
      <w:r w:rsidRPr="00AD0F2A">
        <w:rPr>
          <w:rFonts w:ascii="Times New Roman" w:hAnsi="Times New Roman"/>
          <w:bCs/>
          <w:sz w:val="24"/>
          <w:szCs w:val="24"/>
        </w:rPr>
        <w:t xml:space="preserve">.1. </w:t>
      </w:r>
      <w:r w:rsidRPr="00AD0F2A">
        <w:rPr>
          <w:rFonts w:ascii="Times New Roman" w:hAnsi="Times New Roman"/>
          <w:sz w:val="24"/>
          <w:szCs w:val="24"/>
        </w:rPr>
        <w:t xml:space="preserve">As partes elegem o foro da </w:t>
      </w:r>
      <w:r w:rsidR="002000FB" w:rsidRPr="00AD0F2A">
        <w:rPr>
          <w:rFonts w:ascii="Times New Roman" w:hAnsi="Times New Roman"/>
          <w:sz w:val="24"/>
          <w:szCs w:val="24"/>
        </w:rPr>
        <w:t>Comarca de Nova Andradina</w:t>
      </w:r>
      <w:r w:rsidRPr="00AD0F2A">
        <w:rPr>
          <w:rFonts w:ascii="Times New Roman" w:hAnsi="Times New Roman"/>
          <w:sz w:val="24"/>
          <w:szCs w:val="24"/>
        </w:rPr>
        <w:t>/MS, para dirimir quaisquer dúvidas oriundas do presente contrato, renunciando a qualquer outro, por mais privilegiado que seja.</w:t>
      </w:r>
    </w:p>
    <w:p w14:paraId="3F8933E1" w14:textId="77777777" w:rsidR="002000FB" w:rsidRPr="00AD0F2A" w:rsidRDefault="002000FB" w:rsidP="00AD0F2A">
      <w:pPr>
        <w:widowControl w:val="0"/>
        <w:spacing w:after="0" w:line="240" w:lineRule="auto"/>
        <w:jc w:val="both"/>
        <w:rPr>
          <w:rFonts w:ascii="Times New Roman" w:hAnsi="Times New Roman"/>
          <w:sz w:val="24"/>
          <w:szCs w:val="24"/>
        </w:rPr>
      </w:pPr>
    </w:p>
    <w:p w14:paraId="521AB8CE" w14:textId="77777777"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 xml:space="preserve">17.2. E, assim, por estarem justas e convencionadas, as partes assinam o presente Contrato, em 02 (duas) vias de igual teor e forma. </w:t>
      </w:r>
    </w:p>
    <w:p w14:paraId="22BBE05A"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1C9A980A" w14:textId="77777777" w:rsidR="00643F30" w:rsidRPr="00AD0F2A" w:rsidRDefault="00643F30" w:rsidP="00AD0F2A">
      <w:pPr>
        <w:widowControl w:val="0"/>
        <w:spacing w:after="0" w:line="240" w:lineRule="auto"/>
        <w:jc w:val="both"/>
        <w:rPr>
          <w:rFonts w:ascii="Times New Roman" w:hAnsi="Times New Roman"/>
          <w:bCs/>
          <w:sz w:val="24"/>
          <w:szCs w:val="24"/>
        </w:rPr>
      </w:pPr>
    </w:p>
    <w:p w14:paraId="71C78C13" w14:textId="05592424" w:rsidR="00643F30" w:rsidRPr="00AD0F2A" w:rsidRDefault="00643F30"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proofErr w:type="gramStart"/>
      <w:r w:rsidRPr="00AD0F2A">
        <w:rPr>
          <w:rFonts w:ascii="Times New Roman" w:eastAsia="Calibri" w:hAnsi="Times New Roman"/>
          <w:sz w:val="24"/>
          <w:szCs w:val="24"/>
          <w:lang w:eastAsia="en-US"/>
        </w:rPr>
        <w:t>MS,  .....</w:t>
      </w:r>
      <w:proofErr w:type="gramEnd"/>
      <w:r w:rsidRPr="00AD0F2A">
        <w:rPr>
          <w:rFonts w:ascii="Times New Roman" w:eastAsia="Calibri" w:hAnsi="Times New Roman"/>
          <w:sz w:val="24"/>
          <w:szCs w:val="24"/>
          <w:lang w:eastAsia="en-US"/>
        </w:rPr>
        <w:t>de .............. de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0F55A9F2" w14:textId="77777777" w:rsidR="00643F30" w:rsidRPr="00AD0F2A" w:rsidRDefault="00643F30" w:rsidP="00AD0F2A">
      <w:pPr>
        <w:widowControl w:val="0"/>
        <w:spacing w:after="0" w:line="240" w:lineRule="auto"/>
        <w:jc w:val="right"/>
        <w:rPr>
          <w:rFonts w:ascii="Times New Roman" w:eastAsia="Calibri" w:hAnsi="Times New Roman"/>
          <w:sz w:val="24"/>
          <w:szCs w:val="24"/>
          <w:lang w:eastAsia="en-US"/>
        </w:rPr>
      </w:pPr>
    </w:p>
    <w:p w14:paraId="646551E6" w14:textId="3A2A49AE"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 xml:space="preserve">Leandro Ferreira Luiz </w:t>
      </w:r>
      <w:proofErr w:type="spellStart"/>
      <w:r w:rsidRPr="00AD0F2A">
        <w:rPr>
          <w:rFonts w:ascii="Times New Roman" w:eastAsia="Calibri" w:hAnsi="Times New Roman"/>
          <w:b/>
          <w:sz w:val="24"/>
          <w:szCs w:val="24"/>
          <w:lang w:eastAsia="en-US"/>
        </w:rPr>
        <w:t>Fedossi</w:t>
      </w:r>
      <w:proofErr w:type="spellEnd"/>
    </w:p>
    <w:p w14:paraId="05064D2B" w14:textId="5D53EBFE" w:rsidR="00643F30" w:rsidRPr="00AD0F2A" w:rsidRDefault="002000FB" w:rsidP="00AD0F2A">
      <w:pPr>
        <w:widowControl w:val="0"/>
        <w:spacing w:after="0" w:line="240" w:lineRule="auto"/>
        <w:jc w:val="center"/>
        <w:rPr>
          <w:rFonts w:ascii="Times New Roman" w:eastAsia="Calibri" w:hAnsi="Times New Roman"/>
          <w:i/>
          <w:sz w:val="24"/>
          <w:szCs w:val="24"/>
          <w:lang w:eastAsia="en-US"/>
        </w:rPr>
      </w:pPr>
      <w:r w:rsidRPr="00AD0F2A">
        <w:rPr>
          <w:rFonts w:ascii="Times New Roman" w:eastAsia="Calibri" w:hAnsi="Times New Roman"/>
          <w:i/>
          <w:sz w:val="24"/>
          <w:szCs w:val="24"/>
          <w:lang w:eastAsia="en-US"/>
        </w:rPr>
        <w:t xml:space="preserve">Presidente da </w:t>
      </w:r>
      <w:r w:rsidR="007059B0" w:rsidRPr="00AD0F2A">
        <w:rPr>
          <w:rFonts w:ascii="Times New Roman" w:eastAsia="Calibri" w:hAnsi="Times New Roman"/>
          <w:i/>
          <w:sz w:val="24"/>
          <w:szCs w:val="24"/>
          <w:lang w:eastAsia="en-US"/>
        </w:rPr>
        <w:t>Câmara Municipal</w:t>
      </w:r>
      <w:r w:rsidR="00643F30" w:rsidRPr="00AD0F2A">
        <w:rPr>
          <w:rFonts w:ascii="Times New Roman" w:eastAsia="Calibri" w:hAnsi="Times New Roman"/>
          <w:i/>
          <w:sz w:val="24"/>
          <w:szCs w:val="24"/>
          <w:lang w:eastAsia="en-US"/>
        </w:rPr>
        <w:t xml:space="preserve"> de </w:t>
      </w:r>
      <w:r w:rsidR="00695461" w:rsidRPr="00AD0F2A">
        <w:rPr>
          <w:rFonts w:ascii="Times New Roman" w:eastAsia="Calibri" w:hAnsi="Times New Roman"/>
          <w:i/>
          <w:sz w:val="24"/>
          <w:szCs w:val="24"/>
          <w:lang w:eastAsia="en-US"/>
        </w:rPr>
        <w:t>Nova Andradina - MS</w:t>
      </w:r>
      <w:r w:rsidR="00643F30" w:rsidRPr="00AD0F2A">
        <w:rPr>
          <w:rFonts w:ascii="Times New Roman" w:eastAsia="Calibri" w:hAnsi="Times New Roman"/>
          <w:i/>
          <w:sz w:val="24"/>
          <w:szCs w:val="24"/>
          <w:lang w:eastAsia="en-US"/>
        </w:rPr>
        <w:t>.</w:t>
      </w:r>
    </w:p>
    <w:p w14:paraId="1B1935EF"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08EC65E"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116FA20"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5DCB30AD" w14:textId="5B7E1C5B"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____________________________________</w:t>
      </w:r>
    </w:p>
    <w:p w14:paraId="571756AE" w14:textId="77777777" w:rsidR="00643F30" w:rsidRPr="00AD0F2A" w:rsidRDefault="00643F30"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Cs/>
          <w:i/>
          <w:sz w:val="24"/>
          <w:szCs w:val="24"/>
          <w:lang w:eastAsia="en-US"/>
        </w:rPr>
        <w:t>Contratada</w:t>
      </w:r>
    </w:p>
    <w:p w14:paraId="39EB85D5" w14:textId="77777777" w:rsidR="00677536" w:rsidRPr="00AD0F2A" w:rsidRDefault="00677536" w:rsidP="00AD0F2A">
      <w:pPr>
        <w:widowControl w:val="0"/>
        <w:spacing w:after="0" w:line="240" w:lineRule="auto"/>
        <w:jc w:val="both"/>
        <w:rPr>
          <w:rFonts w:ascii="Times New Roman" w:hAnsi="Times New Roman"/>
          <w:sz w:val="24"/>
          <w:szCs w:val="24"/>
          <w:highlight w:val="yellow"/>
        </w:rPr>
      </w:pPr>
    </w:p>
    <w:p w14:paraId="080F71CE" w14:textId="77777777" w:rsidR="002000FB" w:rsidRPr="00AD0F2A" w:rsidRDefault="002000FB" w:rsidP="00AD0F2A">
      <w:pPr>
        <w:widowControl w:val="0"/>
        <w:spacing w:after="0" w:line="240" w:lineRule="auto"/>
        <w:rPr>
          <w:rFonts w:ascii="Times New Roman" w:hAnsi="Times New Roman"/>
          <w:i/>
          <w:iCs/>
          <w:sz w:val="24"/>
          <w:szCs w:val="24"/>
        </w:rPr>
      </w:pPr>
    </w:p>
    <w:p w14:paraId="2FA309CB" w14:textId="257EAF15"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16A4810" w14:textId="77777777" w:rsidR="002000FB" w:rsidRPr="00AD0F2A" w:rsidRDefault="002000FB" w:rsidP="00AD0F2A">
      <w:pPr>
        <w:widowControl w:val="0"/>
        <w:spacing w:after="0" w:line="240" w:lineRule="auto"/>
        <w:jc w:val="center"/>
        <w:rPr>
          <w:rFonts w:ascii="Times New Roman" w:hAnsi="Times New Roman"/>
          <w:b/>
          <w:sz w:val="24"/>
          <w:szCs w:val="24"/>
        </w:rPr>
      </w:pPr>
    </w:p>
    <w:p w14:paraId="06D28DA6" w14:textId="7CED29D2" w:rsidR="006F46BC" w:rsidRPr="00AD0F2A" w:rsidRDefault="006F46BC"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ANEXO IV</w:t>
      </w:r>
    </w:p>
    <w:p w14:paraId="5690DC11"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MODELO DE DECLARAÇÃO DE ENQUADRAMENTO COMO</w:t>
      </w:r>
    </w:p>
    <w:p w14:paraId="0E574BF3"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MICROEMPRESA OU EMPRESA DE PEQUENO PORTE</w:t>
      </w:r>
    </w:p>
    <w:p w14:paraId="46095F9A" w14:textId="77777777" w:rsidR="006F46BC" w:rsidRPr="00AD0F2A" w:rsidRDefault="006F46BC" w:rsidP="00AD0F2A">
      <w:pPr>
        <w:widowControl w:val="0"/>
        <w:spacing w:after="0" w:line="240" w:lineRule="auto"/>
        <w:jc w:val="center"/>
        <w:rPr>
          <w:rFonts w:ascii="Times New Roman" w:eastAsia="Calibri" w:hAnsi="Times New Roman"/>
          <w:sz w:val="24"/>
          <w:szCs w:val="24"/>
          <w:lang w:eastAsia="en-US"/>
        </w:rPr>
      </w:pPr>
    </w:p>
    <w:p w14:paraId="70A564DE"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41B9542"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A Empresa _________________, inscrita no CNPJ sob o n.___________, por intermédio de seu representante legal, </w:t>
      </w:r>
      <w:proofErr w:type="spellStart"/>
      <w:r w:rsidRPr="00AD0F2A">
        <w:rPr>
          <w:rFonts w:ascii="Times New Roman" w:eastAsia="Calibri" w:hAnsi="Times New Roman"/>
          <w:sz w:val="24"/>
          <w:szCs w:val="24"/>
          <w:lang w:eastAsia="en-US"/>
        </w:rPr>
        <w:t>Sr</w:t>
      </w:r>
      <w:proofErr w:type="spellEnd"/>
      <w:r w:rsidRPr="00AD0F2A">
        <w:rPr>
          <w:rFonts w:ascii="Times New Roman" w:eastAsia="Calibri" w:hAnsi="Times New Roman"/>
          <w:sz w:val="24"/>
          <w:szCs w:val="24"/>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ECD8729" w14:textId="275C65C9"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MICROEMPRESA, conforme Inciso I, art. 3º da Lei Complementar n. 123/2006 e posteriores alterações</w:t>
      </w:r>
    </w:p>
    <w:p w14:paraId="4DC6E804"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62BFC8AA" w14:textId="19062240"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EMPRESA DE PEQUENO PORTE, conforme Inciso II, art. 3º da Lei Complementar n. 123/2006 e posteriores alterações</w:t>
      </w:r>
    </w:p>
    <w:p w14:paraId="728216CB"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03B15F5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DECLARA, ainda, que a empresa está excluída das vedações constantes do parágrafo 4º do artigo 3º da Lei complementar n. 123/2006 e alterações e posteriores alterações.</w:t>
      </w:r>
    </w:p>
    <w:p w14:paraId="46A23363" w14:textId="3256FDFC"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579A471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736900A5" w14:textId="182D1CC3" w:rsidR="00677536" w:rsidRPr="00AD0F2A" w:rsidRDefault="00677536" w:rsidP="00AD0F2A">
      <w:pPr>
        <w:widowControl w:val="0"/>
        <w:spacing w:after="0" w:line="240" w:lineRule="auto"/>
        <w:jc w:val="right"/>
        <w:rPr>
          <w:rFonts w:ascii="Times New Roman" w:eastAsia="Calibri" w:hAnsi="Times New Roman"/>
          <w:sz w:val="24"/>
          <w:szCs w:val="24"/>
          <w:lang w:eastAsia="en-US"/>
        </w:rPr>
      </w:pPr>
      <w:bookmarkStart w:id="62" w:name="_Hlk60811811"/>
      <w:r w:rsidRPr="00AD0F2A">
        <w:rPr>
          <w:rFonts w:ascii="Times New Roman" w:eastAsia="Calibri" w:hAnsi="Times New Roman"/>
          <w:sz w:val="24"/>
          <w:szCs w:val="24"/>
          <w:lang w:eastAsia="en-US"/>
        </w:rPr>
        <w:t xml:space="preserve">___________________-____, ____ de ____________ </w:t>
      </w:r>
      <w:proofErr w:type="spellStart"/>
      <w:r w:rsidRPr="00AD0F2A">
        <w:rPr>
          <w:rFonts w:ascii="Times New Roman" w:eastAsia="Calibri" w:hAnsi="Times New Roman"/>
          <w:sz w:val="24"/>
          <w:szCs w:val="24"/>
          <w:lang w:eastAsia="en-US"/>
        </w:rPr>
        <w:t>de</w:t>
      </w:r>
      <w:proofErr w:type="spellEnd"/>
      <w:r w:rsidRPr="00AD0F2A">
        <w:rPr>
          <w:rFonts w:ascii="Times New Roman" w:eastAsia="Calibri" w:hAnsi="Times New Roman"/>
          <w:sz w:val="24"/>
          <w:szCs w:val="24"/>
          <w:lang w:eastAsia="en-US"/>
        </w:rPr>
        <w:t xml:space="preserv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1E4AAC36"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1BD473E"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4562F522"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bookmarkEnd w:id="62"/>
    <w:p w14:paraId="0062EA8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6DCAFF7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1FB7B00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64E8FA7F"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58DEC0F0"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749C991E"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36AAFD40"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w:t>
      </w:r>
    </w:p>
    <w:p w14:paraId="58C242B6"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2F861E6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 xml:space="preserve"> (Contador ou Técnico Contábil)</w:t>
      </w:r>
    </w:p>
    <w:p w14:paraId="4748360C"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Carimbo CRC</w:t>
      </w:r>
    </w:p>
    <w:p w14:paraId="4AA1D62F"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3DA29A4C"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22062B8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OBS.: A declaração acima deverá ser assinalada com um “X”, ratificando a condição jurídica da empresa licitante.</w:t>
      </w:r>
    </w:p>
    <w:p w14:paraId="61C1A72C" w14:textId="77777777" w:rsidR="006F46BC" w:rsidRPr="00AD0F2A" w:rsidRDefault="006F46BC" w:rsidP="00AD0F2A">
      <w:pPr>
        <w:widowControl w:val="0"/>
        <w:spacing w:after="0" w:line="240" w:lineRule="auto"/>
        <w:jc w:val="both"/>
        <w:rPr>
          <w:rFonts w:ascii="Times New Roman" w:eastAsiaTheme="minorEastAsia" w:hAnsi="Times New Roman"/>
          <w:sz w:val="24"/>
          <w:szCs w:val="24"/>
        </w:rPr>
      </w:pPr>
    </w:p>
    <w:p w14:paraId="5D3732DA" w14:textId="77777777" w:rsidR="006F46BC" w:rsidRPr="00AD0F2A" w:rsidRDefault="006F46BC" w:rsidP="00AD0F2A">
      <w:pPr>
        <w:widowControl w:val="0"/>
        <w:spacing w:after="0" w:line="240" w:lineRule="auto"/>
        <w:jc w:val="both"/>
        <w:rPr>
          <w:rFonts w:ascii="Times New Roman" w:hAnsi="Times New Roman"/>
          <w:sz w:val="24"/>
          <w:szCs w:val="24"/>
        </w:rPr>
      </w:pPr>
    </w:p>
    <w:p w14:paraId="29A6B64E" w14:textId="77777777" w:rsidR="006F46BC" w:rsidRPr="00AD0F2A" w:rsidRDefault="006F46BC" w:rsidP="00AD0F2A">
      <w:pPr>
        <w:widowControl w:val="0"/>
        <w:spacing w:after="0" w:line="240" w:lineRule="auto"/>
        <w:jc w:val="both"/>
        <w:rPr>
          <w:rFonts w:ascii="Times New Roman" w:hAnsi="Times New Roman"/>
          <w:sz w:val="24"/>
          <w:szCs w:val="24"/>
        </w:rPr>
      </w:pPr>
    </w:p>
    <w:p w14:paraId="7BAC9165" w14:textId="77777777" w:rsidR="006F46BC" w:rsidRPr="00AD0F2A" w:rsidRDefault="006F46BC" w:rsidP="00AD0F2A">
      <w:pPr>
        <w:widowControl w:val="0"/>
        <w:spacing w:after="0" w:line="240" w:lineRule="auto"/>
        <w:jc w:val="both"/>
        <w:rPr>
          <w:rFonts w:ascii="Times New Roman" w:hAnsi="Times New Roman"/>
          <w:sz w:val="24"/>
          <w:szCs w:val="24"/>
        </w:rPr>
      </w:pPr>
    </w:p>
    <w:p w14:paraId="2652BF56" w14:textId="77777777" w:rsidR="006F46BC" w:rsidRPr="00AD0F2A" w:rsidRDefault="006F46BC" w:rsidP="00AD0F2A">
      <w:pPr>
        <w:widowControl w:val="0"/>
        <w:spacing w:after="0" w:line="240" w:lineRule="auto"/>
        <w:jc w:val="both"/>
        <w:rPr>
          <w:rFonts w:ascii="Times New Roman" w:hAnsi="Times New Roman"/>
          <w:sz w:val="24"/>
          <w:szCs w:val="24"/>
        </w:rPr>
      </w:pPr>
    </w:p>
    <w:p w14:paraId="4F831298" w14:textId="77777777" w:rsidR="006F46BC" w:rsidRPr="00AD0F2A" w:rsidRDefault="006F46BC" w:rsidP="00AD0F2A">
      <w:pPr>
        <w:widowControl w:val="0"/>
        <w:spacing w:after="0" w:line="240" w:lineRule="auto"/>
        <w:jc w:val="both"/>
        <w:rPr>
          <w:rFonts w:ascii="Times New Roman" w:hAnsi="Times New Roman"/>
          <w:sz w:val="24"/>
          <w:szCs w:val="24"/>
        </w:rPr>
      </w:pPr>
    </w:p>
    <w:p w14:paraId="5F77F91A" w14:textId="77777777"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241A8CB" w14:textId="133D276D"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ANEXO V</w:t>
      </w:r>
    </w:p>
    <w:p w14:paraId="1BF53469" w14:textId="77777777" w:rsidR="006F46BC" w:rsidRPr="00AD0F2A" w:rsidRDefault="006F46BC" w:rsidP="00AD0F2A">
      <w:pPr>
        <w:pStyle w:val="Ttulo1"/>
        <w:keepNext w:val="0"/>
        <w:widowControl w:val="0"/>
        <w:tabs>
          <w:tab w:val="left" w:pos="567"/>
          <w:tab w:val="left" w:pos="709"/>
        </w:tabs>
        <w:jc w:val="center"/>
        <w:rPr>
          <w:rFonts w:ascii="Times New Roman" w:eastAsiaTheme="majorEastAsia" w:hAnsi="Times New Roman"/>
          <w:bCs/>
          <w:spacing w:val="-2"/>
          <w:szCs w:val="24"/>
        </w:rPr>
      </w:pPr>
      <w:r w:rsidRPr="00AD0F2A">
        <w:rPr>
          <w:rFonts w:ascii="Times New Roman" w:hAnsi="Times New Roman"/>
          <w:szCs w:val="24"/>
        </w:rPr>
        <w:t>MODELO DE DECLARAÇÃO</w:t>
      </w:r>
      <w:r w:rsidRPr="00AD0F2A">
        <w:rPr>
          <w:rFonts w:ascii="Times New Roman" w:hAnsi="Times New Roman"/>
          <w:spacing w:val="-2"/>
          <w:szCs w:val="24"/>
        </w:rPr>
        <w:t xml:space="preserve"> UNIFICADA</w:t>
      </w:r>
    </w:p>
    <w:p w14:paraId="78353A62" w14:textId="77777777"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p>
    <w:p w14:paraId="2D0DAB67" w14:textId="1C2F9EAC"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r w:rsidRPr="00AD0F2A">
        <w:rPr>
          <w:rFonts w:ascii="Times New Roman" w:hAnsi="Times New Roman"/>
          <w:spacing w:val="-2"/>
          <w:szCs w:val="24"/>
        </w:rPr>
        <w:t>A</w:t>
      </w:r>
      <w:r w:rsidR="008D5782" w:rsidRPr="00AD0F2A">
        <w:rPr>
          <w:rFonts w:ascii="Times New Roman" w:hAnsi="Times New Roman"/>
          <w:spacing w:val="-2"/>
          <w:szCs w:val="24"/>
        </w:rPr>
        <w:t>o(a) Pregoeiro(a)</w:t>
      </w:r>
      <w:r w:rsidRPr="00AD0F2A">
        <w:rPr>
          <w:rFonts w:ascii="Times New Roman" w:hAnsi="Times New Roman"/>
          <w:spacing w:val="-2"/>
          <w:szCs w:val="24"/>
        </w:rPr>
        <w:t xml:space="preserve"> e equipe de apoio</w:t>
      </w:r>
    </w:p>
    <w:p w14:paraId="246DEA0D" w14:textId="52EFA87C" w:rsidR="006F46BC" w:rsidRPr="00AD0F2A" w:rsidRDefault="006F46BC" w:rsidP="00AD0F2A">
      <w:pPr>
        <w:pStyle w:val="Corpodetexto"/>
        <w:widowControl w:val="0"/>
        <w:tabs>
          <w:tab w:val="left" w:pos="567"/>
          <w:tab w:val="left" w:pos="709"/>
        </w:tabs>
        <w:spacing w:after="0"/>
        <w:jc w:val="both"/>
        <w:rPr>
          <w:b/>
          <w:lang w:val="pt-BR"/>
        </w:rPr>
      </w:pPr>
      <w:r w:rsidRPr="00AD0F2A">
        <w:rPr>
          <w:b/>
        </w:rPr>
        <w:t>PREGÃO ELETRÔNICO N</w:t>
      </w:r>
      <w:r w:rsidR="00677536" w:rsidRPr="00AD0F2A">
        <w:rPr>
          <w:b/>
          <w:lang w:val="pt-BR"/>
        </w:rPr>
        <w:t xml:space="preserve">° </w:t>
      </w:r>
      <w:r w:rsidR="00436856" w:rsidRPr="00AD0F2A">
        <w:rPr>
          <w:b/>
          <w:lang w:val="pt-BR"/>
        </w:rPr>
        <w:t>006/2024</w:t>
      </w:r>
    </w:p>
    <w:p w14:paraId="27B8BFD7" w14:textId="77777777" w:rsidR="006F46BC" w:rsidRPr="00AD0F2A" w:rsidRDefault="006F46BC" w:rsidP="00AD0F2A">
      <w:pPr>
        <w:pStyle w:val="Corpodetexto"/>
        <w:widowControl w:val="0"/>
        <w:tabs>
          <w:tab w:val="left" w:pos="567"/>
          <w:tab w:val="left" w:pos="709"/>
        </w:tabs>
        <w:spacing w:after="0"/>
        <w:jc w:val="both"/>
        <w:rPr>
          <w:b/>
        </w:rPr>
      </w:pPr>
    </w:p>
    <w:p w14:paraId="75A470E5" w14:textId="77777777" w:rsidR="006F46BC" w:rsidRPr="00AD0F2A" w:rsidRDefault="006F46BC" w:rsidP="00AD0F2A">
      <w:pPr>
        <w:pStyle w:val="Corpodetexto"/>
        <w:widowControl w:val="0"/>
        <w:tabs>
          <w:tab w:val="left" w:pos="567"/>
          <w:tab w:val="left" w:pos="709"/>
        </w:tabs>
        <w:spacing w:after="0"/>
        <w:jc w:val="both"/>
      </w:pPr>
      <w:r w:rsidRPr="00AD0F2A">
        <w:t xml:space="preserve">Pelo presente instrumento, a  empresa ..........................................., CNPJ nº ........................., com sede na ......................................................................, através de seu representante legal infra-assinado, que: </w:t>
      </w:r>
    </w:p>
    <w:p w14:paraId="408C0092" w14:textId="77777777" w:rsidR="006F46BC" w:rsidRPr="00AD0F2A" w:rsidRDefault="006F46BC" w:rsidP="00AD0F2A">
      <w:pPr>
        <w:pStyle w:val="Corpodetexto"/>
        <w:widowControl w:val="0"/>
        <w:tabs>
          <w:tab w:val="left" w:pos="567"/>
          <w:tab w:val="left" w:pos="709"/>
        </w:tabs>
        <w:spacing w:after="0"/>
        <w:jc w:val="both"/>
      </w:pPr>
    </w:p>
    <w:p w14:paraId="55FEB2C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u w:val="single"/>
        </w:rPr>
        <w:t>Declaramos, para os devidos fins</w:t>
      </w:r>
      <w:r w:rsidRPr="00AD0F2A">
        <w:rPr>
          <w:rFonts w:ascii="Times New Roman" w:hAnsi="Times New Roman"/>
          <w:b/>
          <w:sz w:val="24"/>
          <w:szCs w:val="24"/>
        </w:rPr>
        <w:t xml:space="preserve"> </w:t>
      </w:r>
      <w:r w:rsidRPr="00AD0F2A">
        <w:rPr>
          <w:rFonts w:ascii="Times New Roman" w:eastAsia="Calibri" w:hAnsi="Times New Roman"/>
          <w:sz w:val="24"/>
          <w:szCs w:val="24"/>
        </w:rPr>
        <w:t xml:space="preserve">que a Empresa atende todas as condições de habilitação, </w:t>
      </w:r>
      <w:r w:rsidRPr="00AD0F2A">
        <w:rPr>
          <w:rFonts w:ascii="Times New Roman" w:hAnsi="Times New Roman"/>
          <w:b/>
          <w:sz w:val="24"/>
          <w:szCs w:val="24"/>
          <w:u w:val="single"/>
        </w:rPr>
        <w:t>conhece, aceita e se submete a todas às condições estabelecidas no Edital e seus</w:t>
      </w:r>
      <w:r w:rsidRPr="00AD0F2A">
        <w:rPr>
          <w:rFonts w:ascii="Times New Roman" w:hAnsi="Times New Roman"/>
          <w:b/>
          <w:spacing w:val="1"/>
          <w:sz w:val="24"/>
          <w:szCs w:val="24"/>
        </w:rPr>
        <w:t xml:space="preserve"> </w:t>
      </w:r>
      <w:r w:rsidRPr="00AD0F2A">
        <w:rPr>
          <w:rFonts w:ascii="Times New Roman" w:hAnsi="Times New Roman"/>
          <w:b/>
          <w:sz w:val="24"/>
          <w:szCs w:val="24"/>
          <w:u w:val="single"/>
        </w:rPr>
        <w:t>anexos</w:t>
      </w:r>
      <w:r w:rsidRPr="00AD0F2A">
        <w:rPr>
          <w:rFonts w:ascii="Times New Roman" w:hAnsi="Times New Roman"/>
          <w:sz w:val="24"/>
          <w:szCs w:val="24"/>
        </w:rPr>
        <w:t>, ressalvando-se o direito recursal, bem como, às disposições técnicas e oficiais,</w:t>
      </w:r>
      <w:r w:rsidRPr="00AD0F2A">
        <w:rPr>
          <w:rFonts w:ascii="Times New Roman" w:hAnsi="Times New Roman"/>
          <w:spacing w:val="1"/>
          <w:sz w:val="24"/>
          <w:szCs w:val="24"/>
        </w:rPr>
        <w:t xml:space="preserve"> </w:t>
      </w:r>
      <w:r w:rsidRPr="00AD0F2A">
        <w:rPr>
          <w:rFonts w:ascii="Times New Roman" w:hAnsi="Times New Roman"/>
          <w:sz w:val="24"/>
          <w:szCs w:val="24"/>
        </w:rPr>
        <w:t>tendo</w:t>
      </w:r>
      <w:r w:rsidRPr="00AD0F2A">
        <w:rPr>
          <w:rFonts w:ascii="Times New Roman" w:hAnsi="Times New Roman"/>
          <w:spacing w:val="1"/>
          <w:sz w:val="24"/>
          <w:szCs w:val="24"/>
        </w:rPr>
        <w:t xml:space="preserve"> </w:t>
      </w:r>
      <w:r w:rsidRPr="00AD0F2A">
        <w:rPr>
          <w:rFonts w:ascii="Times New Roman" w:hAnsi="Times New Roman"/>
          <w:sz w:val="24"/>
          <w:szCs w:val="24"/>
        </w:rPr>
        <w:t>recebido todos os documentos e informações necessárias para o cumprimento integral e pleno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2"/>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assumidas, relativas</w:t>
      </w:r>
      <w:r w:rsidRPr="00AD0F2A">
        <w:rPr>
          <w:rFonts w:ascii="Times New Roman" w:hAnsi="Times New Roman"/>
          <w:spacing w:val="-2"/>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licitação e o declarante responderá pela veracidade das informações prestadas, na forma da lei (</w:t>
      </w:r>
      <w:hyperlink r:id="rId116" w:anchor="art63" w:history="1">
        <w:r w:rsidRPr="00AD0F2A">
          <w:rPr>
            <w:rStyle w:val="Hyperlink"/>
            <w:rFonts w:ascii="Times New Roman" w:hAnsi="Times New Roman"/>
            <w:color w:val="auto"/>
            <w:sz w:val="24"/>
            <w:szCs w:val="24"/>
          </w:rPr>
          <w:t>art. 63, I, da Lei nº 14.133/2021</w:t>
        </w:r>
      </w:hyperlink>
      <w:r w:rsidRPr="00AD0F2A">
        <w:rPr>
          <w:rFonts w:ascii="Times New Roman" w:hAnsi="Times New Roman"/>
          <w:sz w:val="24"/>
          <w:szCs w:val="24"/>
        </w:rPr>
        <w:t>).</w:t>
      </w:r>
    </w:p>
    <w:p w14:paraId="271DA961"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37F7B858"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w:t>
      </w:r>
      <w:r w:rsidRPr="00AD0F2A">
        <w:rPr>
          <w:rFonts w:ascii="Times New Roman" w:hAnsi="Times New Roman"/>
          <w:b/>
          <w:sz w:val="24"/>
          <w:szCs w:val="24"/>
          <w:u w:val="single"/>
        </w:rPr>
        <w:t>que cumpre as exigências de reserva de cargos para pessoa com deficiência e para reabilitado da Previdência Social,</w:t>
      </w:r>
      <w:r w:rsidRPr="00AD0F2A">
        <w:rPr>
          <w:rFonts w:ascii="Times New Roman" w:hAnsi="Times New Roman"/>
          <w:sz w:val="24"/>
          <w:szCs w:val="24"/>
        </w:rPr>
        <w:t xml:space="preserve"> previstas em lei e em outras normas específicas.</w:t>
      </w:r>
    </w:p>
    <w:p w14:paraId="3567D41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B408B8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Declaramos</w:t>
      </w:r>
      <w:r w:rsidRPr="00AD0F2A">
        <w:rPr>
          <w:rFonts w:ascii="Times New Roman" w:hAnsi="Times New Roman"/>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7FAE07AF"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i/>
          <w:sz w:val="24"/>
          <w:szCs w:val="24"/>
        </w:rPr>
      </w:pPr>
      <w:r w:rsidRPr="00AD0F2A">
        <w:rPr>
          <w:rFonts w:ascii="Times New Roman" w:hAnsi="Times New Roman"/>
          <w:sz w:val="24"/>
          <w:szCs w:val="24"/>
        </w:rPr>
        <w:t xml:space="preserve"> Declaramos, para todos os fins que </w:t>
      </w:r>
      <w:r w:rsidRPr="00AD0F2A">
        <w:rPr>
          <w:rFonts w:ascii="Times New Roman" w:hAnsi="Times New Roman"/>
          <w:b/>
          <w:sz w:val="24"/>
          <w:szCs w:val="24"/>
        </w:rPr>
        <w:t>não possui em seu quadro permanente de pessoal, empregados menores de 18</w:t>
      </w:r>
      <w:r w:rsidRPr="00AD0F2A">
        <w:rPr>
          <w:rFonts w:ascii="Times New Roman" w:hAnsi="Times New Roman"/>
          <w:b/>
          <w:spacing w:val="1"/>
          <w:sz w:val="24"/>
          <w:szCs w:val="24"/>
        </w:rPr>
        <w:t xml:space="preserve"> </w:t>
      </w:r>
      <w:r w:rsidRPr="00AD0F2A">
        <w:rPr>
          <w:rFonts w:ascii="Times New Roman" w:hAnsi="Times New Roman"/>
          <w:b/>
          <w:sz w:val="24"/>
          <w:szCs w:val="24"/>
        </w:rPr>
        <w:t>(dezoito) anos, em trabalho noturno</w:t>
      </w:r>
      <w:r w:rsidRPr="00AD0F2A">
        <w:rPr>
          <w:rFonts w:ascii="Times New Roman" w:hAnsi="Times New Roman"/>
          <w:sz w:val="24"/>
          <w:szCs w:val="24"/>
        </w:rPr>
        <w:t>, perigoso ou insalubre, ou ainda, de 16 (dezesseis)</w:t>
      </w:r>
      <w:r w:rsidRPr="00AD0F2A">
        <w:rPr>
          <w:rFonts w:ascii="Times New Roman" w:hAnsi="Times New Roman"/>
          <w:spacing w:val="1"/>
          <w:sz w:val="24"/>
          <w:szCs w:val="24"/>
        </w:rPr>
        <w:t xml:space="preserve"> </w:t>
      </w:r>
      <w:r w:rsidRPr="00AD0F2A">
        <w:rPr>
          <w:rFonts w:ascii="Times New Roman" w:hAnsi="Times New Roman"/>
          <w:sz w:val="24"/>
          <w:szCs w:val="24"/>
        </w:rPr>
        <w:t>anos, em qualquer trabalho, salvo na condição de aprendiz, a partir de 14 (quatorze) anos, nos</w:t>
      </w:r>
      <w:r w:rsidRPr="00AD0F2A">
        <w:rPr>
          <w:rFonts w:ascii="Times New Roman" w:hAnsi="Times New Roman"/>
          <w:spacing w:val="1"/>
          <w:sz w:val="24"/>
          <w:szCs w:val="24"/>
        </w:rPr>
        <w:t xml:space="preserve"> </w:t>
      </w:r>
      <w:r w:rsidRPr="00AD0F2A">
        <w:rPr>
          <w:rFonts w:ascii="Times New Roman" w:hAnsi="Times New Roman"/>
          <w:sz w:val="24"/>
          <w:szCs w:val="24"/>
        </w:rPr>
        <w:t>termos do inciso XXXIII, art. 7°, da Constituição Federal de 1988,</w:t>
      </w:r>
      <w:r w:rsidRPr="00AD0F2A">
        <w:rPr>
          <w:rFonts w:ascii="Times New Roman" w:hAnsi="Times New Roman"/>
          <w:spacing w:val="66"/>
          <w:sz w:val="24"/>
          <w:szCs w:val="24"/>
        </w:rPr>
        <w:t xml:space="preserve"> </w:t>
      </w:r>
      <w:r w:rsidRPr="00AD0F2A">
        <w:rPr>
          <w:rFonts w:ascii="Times New Roman" w:hAnsi="Times New Roman"/>
          <w:sz w:val="24"/>
          <w:szCs w:val="24"/>
        </w:rPr>
        <w:t>relativo à proibição do</w:t>
      </w:r>
      <w:r w:rsidRPr="00AD0F2A">
        <w:rPr>
          <w:rFonts w:ascii="Times New Roman" w:hAnsi="Times New Roman"/>
          <w:spacing w:val="1"/>
          <w:sz w:val="24"/>
          <w:szCs w:val="24"/>
        </w:rPr>
        <w:t xml:space="preserve"> </w:t>
      </w:r>
      <w:r w:rsidRPr="00AD0F2A">
        <w:rPr>
          <w:rFonts w:ascii="Times New Roman" w:hAnsi="Times New Roman"/>
          <w:sz w:val="24"/>
          <w:szCs w:val="24"/>
        </w:rPr>
        <w:t>trabalho</w:t>
      </w:r>
      <w:r w:rsidRPr="00AD0F2A">
        <w:rPr>
          <w:rFonts w:ascii="Times New Roman" w:hAnsi="Times New Roman"/>
          <w:spacing w:val="-1"/>
          <w:sz w:val="24"/>
          <w:szCs w:val="24"/>
        </w:rPr>
        <w:t xml:space="preserve"> </w:t>
      </w:r>
      <w:r w:rsidRPr="00AD0F2A">
        <w:rPr>
          <w:rFonts w:ascii="Times New Roman" w:hAnsi="Times New Roman"/>
          <w:sz w:val="24"/>
          <w:szCs w:val="24"/>
        </w:rPr>
        <w:t>do menor.</w:t>
      </w:r>
      <w:r w:rsidRPr="00AD0F2A">
        <w:rPr>
          <w:rFonts w:ascii="Times New Roman" w:hAnsi="Times New Roman"/>
          <w:spacing w:val="1"/>
          <w:sz w:val="24"/>
          <w:szCs w:val="24"/>
        </w:rPr>
        <w:t xml:space="preserve"> </w:t>
      </w:r>
      <w:r w:rsidRPr="00AD0F2A">
        <w:rPr>
          <w:rFonts w:ascii="Times New Roman" w:hAnsi="Times New Roman"/>
          <w:i/>
          <w:sz w:val="24"/>
          <w:szCs w:val="24"/>
        </w:rPr>
        <w:t>(Lei</w:t>
      </w:r>
      <w:r w:rsidRPr="00AD0F2A">
        <w:rPr>
          <w:rFonts w:ascii="Times New Roman" w:hAnsi="Times New Roman"/>
          <w:i/>
          <w:spacing w:val="-1"/>
          <w:sz w:val="24"/>
          <w:szCs w:val="24"/>
        </w:rPr>
        <w:t xml:space="preserve"> </w:t>
      </w:r>
      <w:r w:rsidRPr="00AD0F2A">
        <w:rPr>
          <w:rFonts w:ascii="Times New Roman" w:hAnsi="Times New Roman"/>
          <w:i/>
          <w:sz w:val="24"/>
          <w:szCs w:val="24"/>
        </w:rPr>
        <w:t>Federal nº</w:t>
      </w:r>
      <w:r w:rsidRPr="00AD0F2A">
        <w:rPr>
          <w:rFonts w:ascii="Times New Roman" w:hAnsi="Times New Roman"/>
          <w:i/>
          <w:spacing w:val="2"/>
          <w:sz w:val="24"/>
          <w:szCs w:val="24"/>
        </w:rPr>
        <w:t xml:space="preserve"> </w:t>
      </w:r>
      <w:r w:rsidRPr="00AD0F2A">
        <w:rPr>
          <w:rFonts w:ascii="Times New Roman" w:hAnsi="Times New Roman"/>
          <w:i/>
          <w:sz w:val="24"/>
          <w:szCs w:val="24"/>
        </w:rPr>
        <w:t>9.854/1999).</w:t>
      </w:r>
    </w:p>
    <w:p w14:paraId="5269BCE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i/>
          <w:sz w:val="24"/>
          <w:szCs w:val="24"/>
        </w:rPr>
      </w:pPr>
    </w:p>
    <w:p w14:paraId="3D8105B2"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rPr>
          <w:u w:val="single"/>
        </w:rPr>
      </w:pPr>
      <w:r w:rsidRPr="00AD0F2A">
        <w:rPr>
          <w:rFonts w:eastAsia="Calibri"/>
        </w:rPr>
        <w:t xml:space="preserve">Declaramos, para fins que até a presente data </w:t>
      </w:r>
      <w:r w:rsidRPr="00AD0F2A">
        <w:rPr>
          <w:rFonts w:eastAsia="Calibri"/>
          <w:b/>
        </w:rPr>
        <w:t>inexistem fatos impeditivos</w:t>
      </w:r>
      <w:r w:rsidRPr="00AD0F2A">
        <w:rPr>
          <w:rFonts w:eastAsia="Calibri"/>
        </w:rPr>
        <w:t xml:space="preserve"> quanto à nossa participação em licitações ou contratações com a Administração Pública Federal, Estadual ou Municipal.</w:t>
      </w:r>
    </w:p>
    <w:p w14:paraId="19C44958" w14:textId="77777777" w:rsidR="006F46BC" w:rsidRPr="00AD0F2A" w:rsidRDefault="006F46BC" w:rsidP="00AD0F2A">
      <w:pPr>
        <w:pStyle w:val="Corpodetexto"/>
        <w:widowControl w:val="0"/>
        <w:tabs>
          <w:tab w:val="left" w:pos="284"/>
          <w:tab w:val="left" w:pos="567"/>
        </w:tabs>
        <w:autoSpaceDE w:val="0"/>
        <w:autoSpaceDN w:val="0"/>
        <w:spacing w:after="0"/>
        <w:jc w:val="both"/>
        <w:rPr>
          <w:u w:val="single"/>
        </w:rPr>
      </w:pPr>
    </w:p>
    <w:p w14:paraId="1A3E79F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a empresa </w:t>
      </w:r>
      <w:r w:rsidRPr="00AD0F2A">
        <w:rPr>
          <w:b/>
        </w:rPr>
        <w:t>não foi declarada inidônea por nenhum órgão público de qualquer esfera de governo</w:t>
      </w:r>
      <w:r w:rsidRPr="00AD0F2A">
        <w:t>, estando apta a contratar com o poder público.</w:t>
      </w:r>
    </w:p>
    <w:p w14:paraId="69DA50D2"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775B82C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w:t>
      </w:r>
      <w:r w:rsidRPr="00AD0F2A">
        <w:rPr>
          <w:b/>
        </w:rPr>
        <w:t>não possuímos em nosso quadro societário e de empregados, servidor ou dirigente de órgão ou entidade contratante ou responsável pela licitação</w:t>
      </w:r>
      <w:r w:rsidRPr="00AD0F2A">
        <w:t>, nos termos do inciso III, do artigo 9º da Lei nº 8.666, de 21 de junho de 1993.</w:t>
      </w:r>
    </w:p>
    <w:p w14:paraId="0CB5A547"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2F924E44"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rPr>
        <w:t>Compromete - se</w:t>
      </w:r>
      <w:r w:rsidRPr="00AD0F2A">
        <w:rPr>
          <w:rFonts w:ascii="Times New Roman" w:hAnsi="Times New Roman"/>
          <w:sz w:val="24"/>
          <w:szCs w:val="24"/>
        </w:rPr>
        <w:t xml:space="preserve">, formalmente, para </w:t>
      </w:r>
      <w:r w:rsidRPr="00AD0F2A">
        <w:rPr>
          <w:rFonts w:ascii="Times New Roman" w:hAnsi="Times New Roman"/>
          <w:b/>
          <w:sz w:val="24"/>
          <w:szCs w:val="24"/>
        </w:rPr>
        <w:t>satisfazer a execução do objeto licitado</w:t>
      </w:r>
      <w:r w:rsidRPr="00AD0F2A">
        <w:rPr>
          <w:rFonts w:ascii="Times New Roman" w:hAnsi="Times New Roman"/>
          <w:sz w:val="24"/>
          <w:szCs w:val="24"/>
        </w:rPr>
        <w:t>, de</w:t>
      </w:r>
      <w:r w:rsidRPr="00AD0F2A">
        <w:rPr>
          <w:rFonts w:ascii="Times New Roman" w:hAnsi="Times New Roman"/>
          <w:spacing w:val="1"/>
          <w:sz w:val="24"/>
          <w:szCs w:val="24"/>
        </w:rPr>
        <w:t xml:space="preserve"> </w:t>
      </w:r>
      <w:r w:rsidRPr="00AD0F2A">
        <w:rPr>
          <w:rFonts w:ascii="Times New Roman" w:hAnsi="Times New Roman"/>
          <w:sz w:val="24"/>
          <w:szCs w:val="24"/>
        </w:rPr>
        <w:t>acordo</w:t>
      </w:r>
      <w:r w:rsidRPr="00AD0F2A">
        <w:rPr>
          <w:rFonts w:ascii="Times New Roman" w:hAnsi="Times New Roman"/>
          <w:spacing w:val="1"/>
          <w:sz w:val="24"/>
          <w:szCs w:val="24"/>
        </w:rPr>
        <w:t xml:space="preserve"> </w:t>
      </w:r>
      <w:r w:rsidRPr="00AD0F2A">
        <w:rPr>
          <w:rFonts w:ascii="Times New Roman" w:hAnsi="Times New Roman"/>
          <w:sz w:val="24"/>
          <w:szCs w:val="24"/>
        </w:rPr>
        <w:t>com</w:t>
      </w:r>
      <w:r w:rsidRPr="00AD0F2A">
        <w:rPr>
          <w:rFonts w:ascii="Times New Roman" w:hAnsi="Times New Roman"/>
          <w:spacing w:val="1"/>
          <w:sz w:val="24"/>
          <w:szCs w:val="24"/>
        </w:rPr>
        <w:t xml:space="preserve"> </w:t>
      </w:r>
      <w:r w:rsidRPr="00AD0F2A">
        <w:rPr>
          <w:rFonts w:ascii="Times New Roman" w:hAnsi="Times New Roman"/>
          <w:sz w:val="24"/>
          <w:szCs w:val="24"/>
        </w:rPr>
        <w:t>os</w:t>
      </w:r>
      <w:r w:rsidRPr="00AD0F2A">
        <w:rPr>
          <w:rFonts w:ascii="Times New Roman" w:hAnsi="Times New Roman"/>
          <w:spacing w:val="1"/>
          <w:sz w:val="24"/>
          <w:szCs w:val="24"/>
        </w:rPr>
        <w:t xml:space="preserve"> </w:t>
      </w:r>
      <w:r w:rsidRPr="00AD0F2A">
        <w:rPr>
          <w:rFonts w:ascii="Times New Roman" w:hAnsi="Times New Roman"/>
          <w:sz w:val="24"/>
          <w:szCs w:val="24"/>
        </w:rPr>
        <w:t>prazos,</w:t>
      </w:r>
      <w:r w:rsidRPr="00AD0F2A">
        <w:rPr>
          <w:rFonts w:ascii="Times New Roman" w:hAnsi="Times New Roman"/>
          <w:spacing w:val="1"/>
          <w:sz w:val="24"/>
          <w:szCs w:val="24"/>
        </w:rPr>
        <w:t xml:space="preserve"> </w:t>
      </w:r>
      <w:r w:rsidRPr="00AD0F2A">
        <w:rPr>
          <w:rFonts w:ascii="Times New Roman" w:hAnsi="Times New Roman"/>
          <w:sz w:val="24"/>
          <w:szCs w:val="24"/>
        </w:rPr>
        <w:t>planejamentos</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especificações</w:t>
      </w:r>
      <w:r w:rsidRPr="00AD0F2A">
        <w:rPr>
          <w:rFonts w:ascii="Times New Roman" w:hAnsi="Times New Roman"/>
          <w:spacing w:val="1"/>
          <w:sz w:val="24"/>
          <w:szCs w:val="24"/>
        </w:rPr>
        <w:t xml:space="preserve"> </w:t>
      </w:r>
      <w:r w:rsidRPr="00AD0F2A">
        <w:rPr>
          <w:rFonts w:ascii="Times New Roman" w:hAnsi="Times New Roman"/>
          <w:sz w:val="24"/>
          <w:szCs w:val="24"/>
        </w:rPr>
        <w:t>que</w:t>
      </w:r>
      <w:r w:rsidRPr="00AD0F2A">
        <w:rPr>
          <w:rFonts w:ascii="Times New Roman" w:hAnsi="Times New Roman"/>
          <w:spacing w:val="1"/>
          <w:sz w:val="24"/>
          <w:szCs w:val="24"/>
        </w:rPr>
        <w:t xml:space="preserve"> </w:t>
      </w:r>
      <w:r w:rsidRPr="00AD0F2A">
        <w:rPr>
          <w:rFonts w:ascii="Times New Roman" w:hAnsi="Times New Roman"/>
          <w:sz w:val="24"/>
          <w:szCs w:val="24"/>
        </w:rPr>
        <w:t>fazem</w:t>
      </w:r>
      <w:r w:rsidRPr="00AD0F2A">
        <w:rPr>
          <w:rFonts w:ascii="Times New Roman" w:hAnsi="Times New Roman"/>
          <w:spacing w:val="1"/>
          <w:sz w:val="24"/>
          <w:szCs w:val="24"/>
        </w:rPr>
        <w:t xml:space="preserve"> </w:t>
      </w:r>
      <w:r w:rsidRPr="00AD0F2A">
        <w:rPr>
          <w:rFonts w:ascii="Times New Roman" w:hAnsi="Times New Roman"/>
          <w:sz w:val="24"/>
          <w:szCs w:val="24"/>
        </w:rPr>
        <w:t>parte</w:t>
      </w:r>
      <w:r w:rsidRPr="00AD0F2A">
        <w:rPr>
          <w:rFonts w:ascii="Times New Roman" w:hAnsi="Times New Roman"/>
          <w:spacing w:val="1"/>
          <w:sz w:val="24"/>
          <w:szCs w:val="24"/>
        </w:rPr>
        <w:t xml:space="preserve"> </w:t>
      </w:r>
      <w:r w:rsidRPr="00AD0F2A">
        <w:rPr>
          <w:rFonts w:ascii="Times New Roman" w:hAnsi="Times New Roman"/>
          <w:sz w:val="24"/>
          <w:szCs w:val="24"/>
        </w:rPr>
        <w:t>integrante</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 xml:space="preserve">complementar do Edital, pelo preço e condições constantes da proposta ofertada, </w:t>
      </w:r>
      <w:r w:rsidRPr="00AD0F2A">
        <w:rPr>
          <w:rFonts w:ascii="Times New Roman" w:hAnsi="Times New Roman"/>
          <w:b/>
          <w:sz w:val="24"/>
          <w:szCs w:val="24"/>
        </w:rPr>
        <w:t>assim como</w:t>
      </w:r>
      <w:r w:rsidRPr="00AD0F2A">
        <w:rPr>
          <w:rFonts w:ascii="Times New Roman" w:hAnsi="Times New Roman"/>
          <w:b/>
          <w:spacing w:val="1"/>
          <w:sz w:val="24"/>
          <w:szCs w:val="24"/>
        </w:rPr>
        <w:t xml:space="preserve"> </w:t>
      </w:r>
      <w:r w:rsidRPr="00AD0F2A">
        <w:rPr>
          <w:rFonts w:ascii="Times New Roman" w:hAnsi="Times New Roman"/>
          <w:b/>
          <w:sz w:val="24"/>
          <w:szCs w:val="24"/>
        </w:rPr>
        <w:t>disponibilidade</w:t>
      </w:r>
      <w:r w:rsidRPr="00AD0F2A">
        <w:rPr>
          <w:rFonts w:ascii="Times New Roman" w:hAnsi="Times New Roman"/>
          <w:b/>
          <w:spacing w:val="1"/>
          <w:sz w:val="24"/>
          <w:szCs w:val="24"/>
        </w:rPr>
        <w:t xml:space="preserve"> </w:t>
      </w:r>
      <w:r w:rsidRPr="00AD0F2A">
        <w:rPr>
          <w:rFonts w:ascii="Times New Roman" w:hAnsi="Times New Roman"/>
          <w:b/>
          <w:sz w:val="24"/>
          <w:szCs w:val="24"/>
        </w:rPr>
        <w:lastRenderedPageBreak/>
        <w:t>técnico-operacional</w:t>
      </w:r>
      <w:r w:rsidRPr="00AD0F2A">
        <w:rPr>
          <w:rFonts w:ascii="Times New Roman" w:hAnsi="Times New Roman"/>
          <w:b/>
          <w:spacing w:val="1"/>
          <w:sz w:val="24"/>
          <w:szCs w:val="24"/>
        </w:rPr>
        <w:t xml:space="preserve"> </w:t>
      </w:r>
      <w:r w:rsidRPr="00AD0F2A">
        <w:rPr>
          <w:rFonts w:ascii="Times New Roman" w:hAnsi="Times New Roman"/>
          <w:b/>
          <w:sz w:val="24"/>
          <w:szCs w:val="24"/>
        </w:rPr>
        <w:t>suficiente</w:t>
      </w:r>
      <w:r w:rsidRPr="00AD0F2A">
        <w:rPr>
          <w:rFonts w:ascii="Times New Roman" w:hAnsi="Times New Roman"/>
          <w:b/>
          <w:spacing w:val="1"/>
          <w:sz w:val="24"/>
          <w:szCs w:val="24"/>
        </w:rPr>
        <w:t xml:space="preserve"> </w:t>
      </w:r>
      <w:r w:rsidRPr="00AD0F2A">
        <w:rPr>
          <w:rFonts w:ascii="Times New Roman" w:hAnsi="Times New Roman"/>
          <w:b/>
          <w:sz w:val="24"/>
          <w:szCs w:val="24"/>
        </w:rPr>
        <w:t>e</w:t>
      </w:r>
      <w:r w:rsidRPr="00AD0F2A">
        <w:rPr>
          <w:rFonts w:ascii="Times New Roman" w:hAnsi="Times New Roman"/>
          <w:b/>
          <w:spacing w:val="1"/>
          <w:sz w:val="24"/>
          <w:szCs w:val="24"/>
        </w:rPr>
        <w:t xml:space="preserve"> </w:t>
      </w:r>
      <w:r w:rsidRPr="00AD0F2A">
        <w:rPr>
          <w:rFonts w:ascii="Times New Roman" w:hAnsi="Times New Roman"/>
          <w:b/>
          <w:sz w:val="24"/>
          <w:szCs w:val="24"/>
        </w:rPr>
        <w:t>satisfatória</w:t>
      </w:r>
      <w:r w:rsidRPr="00AD0F2A">
        <w:rPr>
          <w:rFonts w:ascii="Times New Roman" w:hAnsi="Times New Roman"/>
          <w:sz w:val="24"/>
          <w:szCs w:val="24"/>
        </w:rPr>
        <w:t>,</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fim</w:t>
      </w:r>
      <w:r w:rsidRPr="00AD0F2A">
        <w:rPr>
          <w:rFonts w:ascii="Times New Roman" w:hAnsi="Times New Roman"/>
          <w:spacing w:val="1"/>
          <w:sz w:val="24"/>
          <w:szCs w:val="24"/>
        </w:rPr>
        <w:t xml:space="preserve"> </w:t>
      </w:r>
      <w:r w:rsidRPr="00AD0F2A">
        <w:rPr>
          <w:rFonts w:ascii="Times New Roman" w:hAnsi="Times New Roman"/>
          <w:sz w:val="24"/>
          <w:szCs w:val="24"/>
        </w:rPr>
        <w:t>de</w:t>
      </w:r>
      <w:r w:rsidRPr="00AD0F2A">
        <w:rPr>
          <w:rFonts w:ascii="Times New Roman" w:hAnsi="Times New Roman"/>
          <w:spacing w:val="1"/>
          <w:sz w:val="24"/>
          <w:szCs w:val="24"/>
        </w:rPr>
        <w:t xml:space="preserve"> </w:t>
      </w:r>
      <w:r w:rsidRPr="00AD0F2A">
        <w:rPr>
          <w:rFonts w:ascii="Times New Roman" w:hAnsi="Times New Roman"/>
          <w:sz w:val="24"/>
          <w:szCs w:val="24"/>
        </w:rPr>
        <w:t>assegurar</w:t>
      </w:r>
      <w:r w:rsidRPr="00AD0F2A">
        <w:rPr>
          <w:rFonts w:ascii="Times New Roman" w:hAnsi="Times New Roman"/>
          <w:spacing w:val="1"/>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Administração</w:t>
      </w:r>
      <w:r w:rsidRPr="00AD0F2A">
        <w:rPr>
          <w:rFonts w:ascii="Times New Roman" w:hAnsi="Times New Roman"/>
          <w:spacing w:val="1"/>
          <w:sz w:val="24"/>
          <w:szCs w:val="24"/>
        </w:rPr>
        <w:t xml:space="preserve"> </w:t>
      </w:r>
      <w:r w:rsidRPr="00AD0F2A">
        <w:rPr>
          <w:rFonts w:ascii="Times New Roman" w:hAnsi="Times New Roman"/>
          <w:sz w:val="24"/>
          <w:szCs w:val="24"/>
        </w:rPr>
        <w:t>o</w:t>
      </w:r>
      <w:r w:rsidRPr="00AD0F2A">
        <w:rPr>
          <w:rFonts w:ascii="Times New Roman" w:hAnsi="Times New Roman"/>
          <w:spacing w:val="1"/>
          <w:sz w:val="24"/>
          <w:szCs w:val="24"/>
        </w:rPr>
        <w:t xml:space="preserve"> </w:t>
      </w:r>
      <w:r w:rsidRPr="00AD0F2A">
        <w:rPr>
          <w:rFonts w:ascii="Times New Roman" w:hAnsi="Times New Roman"/>
          <w:sz w:val="24"/>
          <w:szCs w:val="24"/>
        </w:rPr>
        <w:t>fiel</w:t>
      </w:r>
      <w:r w:rsidRPr="00AD0F2A">
        <w:rPr>
          <w:rFonts w:ascii="Times New Roman" w:hAnsi="Times New Roman"/>
          <w:spacing w:val="1"/>
          <w:sz w:val="24"/>
          <w:szCs w:val="24"/>
        </w:rPr>
        <w:t xml:space="preserve"> </w:t>
      </w:r>
      <w:r w:rsidRPr="00AD0F2A">
        <w:rPr>
          <w:rFonts w:ascii="Times New Roman" w:hAnsi="Times New Roman"/>
          <w:sz w:val="24"/>
          <w:szCs w:val="24"/>
        </w:rPr>
        <w:t>cumprimento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1"/>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serem</w:t>
      </w:r>
      <w:r w:rsidRPr="00AD0F2A">
        <w:rPr>
          <w:rFonts w:ascii="Times New Roman" w:hAnsi="Times New Roman"/>
          <w:spacing w:val="1"/>
          <w:sz w:val="24"/>
          <w:szCs w:val="24"/>
        </w:rPr>
        <w:t xml:space="preserve"> </w:t>
      </w:r>
      <w:r w:rsidRPr="00AD0F2A">
        <w:rPr>
          <w:rFonts w:ascii="Times New Roman" w:hAnsi="Times New Roman"/>
          <w:sz w:val="24"/>
          <w:szCs w:val="24"/>
        </w:rPr>
        <w:t>assumidas,</w:t>
      </w:r>
      <w:r w:rsidRPr="00AD0F2A">
        <w:rPr>
          <w:rFonts w:ascii="Times New Roman" w:hAnsi="Times New Roman"/>
          <w:spacing w:val="1"/>
          <w:sz w:val="24"/>
          <w:szCs w:val="24"/>
        </w:rPr>
        <w:t xml:space="preserve"> </w:t>
      </w:r>
      <w:r w:rsidRPr="00AD0F2A">
        <w:rPr>
          <w:rFonts w:ascii="Times New Roman" w:hAnsi="Times New Roman"/>
          <w:sz w:val="24"/>
          <w:szCs w:val="24"/>
        </w:rPr>
        <w:t>caso</w:t>
      </w:r>
      <w:r w:rsidRPr="00AD0F2A">
        <w:rPr>
          <w:rFonts w:ascii="Times New Roman" w:hAnsi="Times New Roman"/>
          <w:spacing w:val="1"/>
          <w:sz w:val="24"/>
          <w:szCs w:val="24"/>
        </w:rPr>
        <w:t xml:space="preserve"> </w:t>
      </w:r>
      <w:r w:rsidRPr="00AD0F2A">
        <w:rPr>
          <w:rFonts w:ascii="Times New Roman" w:hAnsi="Times New Roman"/>
          <w:sz w:val="24"/>
          <w:szCs w:val="24"/>
        </w:rPr>
        <w:t>venha</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66"/>
          <w:sz w:val="24"/>
          <w:szCs w:val="24"/>
        </w:rPr>
        <w:t xml:space="preserve"> </w:t>
      </w:r>
      <w:r w:rsidRPr="00AD0F2A">
        <w:rPr>
          <w:rFonts w:ascii="Times New Roman" w:hAnsi="Times New Roman"/>
          <w:sz w:val="24"/>
          <w:szCs w:val="24"/>
        </w:rPr>
        <w:t>ser</w:t>
      </w:r>
      <w:r w:rsidRPr="00AD0F2A">
        <w:rPr>
          <w:rFonts w:ascii="Times New Roman" w:hAnsi="Times New Roman"/>
          <w:spacing w:val="1"/>
          <w:sz w:val="24"/>
          <w:szCs w:val="24"/>
        </w:rPr>
        <w:t xml:space="preserve"> </w:t>
      </w:r>
      <w:r w:rsidRPr="00AD0F2A">
        <w:rPr>
          <w:rFonts w:ascii="Times New Roman" w:hAnsi="Times New Roman"/>
          <w:sz w:val="24"/>
          <w:szCs w:val="24"/>
        </w:rPr>
        <w:t>vencedora no presente certame, salvo por motivo justo decorrente de fato superveniente, caso</w:t>
      </w:r>
      <w:r w:rsidRPr="00AD0F2A">
        <w:rPr>
          <w:rFonts w:ascii="Times New Roman" w:hAnsi="Times New Roman"/>
          <w:spacing w:val="1"/>
          <w:sz w:val="24"/>
          <w:szCs w:val="24"/>
        </w:rPr>
        <w:t xml:space="preserve"> </w:t>
      </w:r>
      <w:r w:rsidRPr="00AD0F2A">
        <w:rPr>
          <w:rFonts w:ascii="Times New Roman" w:hAnsi="Times New Roman"/>
          <w:sz w:val="24"/>
          <w:szCs w:val="24"/>
        </w:rPr>
        <w:t>fortuito</w:t>
      </w:r>
      <w:r w:rsidRPr="00AD0F2A">
        <w:rPr>
          <w:rFonts w:ascii="Times New Roman" w:hAnsi="Times New Roman"/>
          <w:spacing w:val="-2"/>
          <w:sz w:val="24"/>
          <w:szCs w:val="24"/>
        </w:rPr>
        <w:t xml:space="preserve"> </w:t>
      </w:r>
      <w:r w:rsidRPr="00AD0F2A">
        <w:rPr>
          <w:rFonts w:ascii="Times New Roman" w:hAnsi="Times New Roman"/>
          <w:sz w:val="24"/>
          <w:szCs w:val="24"/>
        </w:rPr>
        <w:t>ou</w:t>
      </w:r>
      <w:r w:rsidRPr="00AD0F2A">
        <w:rPr>
          <w:rFonts w:ascii="Times New Roman" w:hAnsi="Times New Roman"/>
          <w:spacing w:val="-1"/>
          <w:sz w:val="24"/>
          <w:szCs w:val="24"/>
        </w:rPr>
        <w:t xml:space="preserve"> </w:t>
      </w:r>
      <w:r w:rsidRPr="00AD0F2A">
        <w:rPr>
          <w:rFonts w:ascii="Times New Roman" w:hAnsi="Times New Roman"/>
          <w:sz w:val="24"/>
          <w:szCs w:val="24"/>
        </w:rPr>
        <w:t>força</w:t>
      </w:r>
      <w:r w:rsidRPr="00AD0F2A">
        <w:rPr>
          <w:rFonts w:ascii="Times New Roman" w:hAnsi="Times New Roman"/>
          <w:spacing w:val="-2"/>
          <w:sz w:val="24"/>
          <w:szCs w:val="24"/>
        </w:rPr>
        <w:t xml:space="preserve"> </w:t>
      </w:r>
      <w:r w:rsidRPr="00AD0F2A">
        <w:rPr>
          <w:rFonts w:ascii="Times New Roman" w:hAnsi="Times New Roman"/>
          <w:sz w:val="24"/>
          <w:szCs w:val="24"/>
        </w:rPr>
        <w:t>maior,</w:t>
      </w:r>
      <w:r w:rsidRPr="00AD0F2A">
        <w:rPr>
          <w:rFonts w:ascii="Times New Roman" w:hAnsi="Times New Roman"/>
          <w:spacing w:val="-1"/>
          <w:sz w:val="24"/>
          <w:szCs w:val="24"/>
        </w:rPr>
        <w:t xml:space="preserve"> </w:t>
      </w:r>
      <w:r w:rsidRPr="00AD0F2A">
        <w:rPr>
          <w:rFonts w:ascii="Times New Roman" w:hAnsi="Times New Roman"/>
          <w:sz w:val="24"/>
          <w:szCs w:val="24"/>
        </w:rPr>
        <w:t>sujeitando-se</w:t>
      </w:r>
      <w:r w:rsidRPr="00AD0F2A">
        <w:rPr>
          <w:rFonts w:ascii="Times New Roman" w:hAnsi="Times New Roman"/>
          <w:spacing w:val="-2"/>
          <w:sz w:val="24"/>
          <w:szCs w:val="24"/>
        </w:rPr>
        <w:t xml:space="preserve"> </w:t>
      </w:r>
      <w:r w:rsidRPr="00AD0F2A">
        <w:rPr>
          <w:rFonts w:ascii="Times New Roman" w:hAnsi="Times New Roman"/>
          <w:sz w:val="24"/>
          <w:szCs w:val="24"/>
        </w:rPr>
        <w:t>às</w:t>
      </w:r>
      <w:r w:rsidRPr="00AD0F2A">
        <w:rPr>
          <w:rFonts w:ascii="Times New Roman" w:hAnsi="Times New Roman"/>
          <w:spacing w:val="2"/>
          <w:sz w:val="24"/>
          <w:szCs w:val="24"/>
        </w:rPr>
        <w:t xml:space="preserve"> </w:t>
      </w:r>
      <w:r w:rsidRPr="00AD0F2A">
        <w:rPr>
          <w:rFonts w:ascii="Times New Roman" w:hAnsi="Times New Roman"/>
          <w:sz w:val="24"/>
          <w:szCs w:val="24"/>
        </w:rPr>
        <w:t>penalidades</w:t>
      </w:r>
      <w:r w:rsidRPr="00AD0F2A">
        <w:rPr>
          <w:rFonts w:ascii="Times New Roman" w:hAnsi="Times New Roman"/>
          <w:spacing w:val="-2"/>
          <w:sz w:val="24"/>
          <w:szCs w:val="24"/>
        </w:rPr>
        <w:t xml:space="preserve"> </w:t>
      </w:r>
      <w:r w:rsidRPr="00AD0F2A">
        <w:rPr>
          <w:rFonts w:ascii="Times New Roman" w:hAnsi="Times New Roman"/>
          <w:sz w:val="24"/>
          <w:szCs w:val="24"/>
        </w:rPr>
        <w:t>cabíveis, na</w:t>
      </w:r>
      <w:r w:rsidRPr="00AD0F2A">
        <w:rPr>
          <w:rFonts w:ascii="Times New Roman" w:hAnsi="Times New Roman"/>
          <w:spacing w:val="-3"/>
          <w:sz w:val="24"/>
          <w:szCs w:val="24"/>
        </w:rPr>
        <w:t xml:space="preserve"> </w:t>
      </w:r>
      <w:r w:rsidRPr="00AD0F2A">
        <w:rPr>
          <w:rFonts w:ascii="Times New Roman" w:hAnsi="Times New Roman"/>
          <w:sz w:val="24"/>
          <w:szCs w:val="24"/>
        </w:rPr>
        <w:t>forma</w:t>
      </w:r>
      <w:r w:rsidRPr="00AD0F2A">
        <w:rPr>
          <w:rFonts w:ascii="Times New Roman" w:hAnsi="Times New Roman"/>
          <w:spacing w:val="-2"/>
          <w:sz w:val="24"/>
          <w:szCs w:val="24"/>
        </w:rPr>
        <w:t xml:space="preserve"> </w:t>
      </w:r>
      <w:r w:rsidRPr="00AD0F2A">
        <w:rPr>
          <w:rFonts w:ascii="Times New Roman" w:hAnsi="Times New Roman"/>
          <w:sz w:val="24"/>
          <w:szCs w:val="24"/>
        </w:rPr>
        <w:t>da Lei.</w:t>
      </w:r>
    </w:p>
    <w:p w14:paraId="1AD14665"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986534D" w14:textId="31803E0B"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de direito, na qualidade de Proponente dos procedimentos licitatórios, instaurados por </w:t>
      </w:r>
      <w:r w:rsidR="002000FB" w:rsidRPr="00AD0F2A">
        <w:rPr>
          <w:rFonts w:ascii="Times New Roman" w:hAnsi="Times New Roman"/>
          <w:sz w:val="24"/>
          <w:szCs w:val="24"/>
        </w:rPr>
        <w:t xml:space="preserve">essa Câmara </w:t>
      </w:r>
      <w:r w:rsidR="007059B0" w:rsidRPr="00AD0F2A">
        <w:rPr>
          <w:rFonts w:ascii="Times New Roman" w:hAnsi="Times New Roman"/>
          <w:sz w:val="24"/>
          <w:szCs w:val="24"/>
        </w:rPr>
        <w:t xml:space="preserve"> Municipal</w:t>
      </w:r>
      <w:r w:rsidRPr="00AD0F2A">
        <w:rPr>
          <w:rFonts w:ascii="Times New Roman" w:hAnsi="Times New Roman"/>
          <w:sz w:val="24"/>
          <w:szCs w:val="24"/>
        </w:rPr>
        <w:t xml:space="preserve">, que o (a) responsável legal da empresa é o (a) </w:t>
      </w:r>
      <w:proofErr w:type="spellStart"/>
      <w:r w:rsidRPr="00AD0F2A">
        <w:rPr>
          <w:rFonts w:ascii="Times New Roman" w:hAnsi="Times New Roman"/>
          <w:sz w:val="24"/>
          <w:szCs w:val="24"/>
        </w:rPr>
        <w:t>Sr.º</w:t>
      </w:r>
      <w:proofErr w:type="spellEnd"/>
      <w:r w:rsidRPr="00AD0F2A">
        <w:rPr>
          <w:rFonts w:ascii="Times New Roman" w:hAnsi="Times New Roman"/>
          <w:sz w:val="24"/>
          <w:szCs w:val="24"/>
        </w:rPr>
        <w:t xml:space="preserve">(a) ............................................................, Portador(a) do RG sob o nº ..........................., e CPF sob o nº ........................................., cuja função/cargo é ....................................(sócio / administrador / procurador / diretor / </w:t>
      </w:r>
      <w:proofErr w:type="spellStart"/>
      <w:r w:rsidRPr="00AD0F2A">
        <w:rPr>
          <w:rFonts w:ascii="Times New Roman" w:hAnsi="Times New Roman"/>
          <w:sz w:val="24"/>
          <w:szCs w:val="24"/>
        </w:rPr>
        <w:t>etc</w:t>
      </w:r>
      <w:proofErr w:type="spellEnd"/>
      <w:r w:rsidRPr="00AD0F2A">
        <w:rPr>
          <w:rFonts w:ascii="Times New Roman" w:hAnsi="Times New Roman"/>
          <w:sz w:val="24"/>
          <w:szCs w:val="24"/>
        </w:rPr>
        <w:t xml:space="preserve">), </w:t>
      </w:r>
      <w:r w:rsidRPr="00AD0F2A">
        <w:rPr>
          <w:rFonts w:ascii="Times New Roman" w:hAnsi="Times New Roman"/>
          <w:b/>
          <w:sz w:val="24"/>
          <w:szCs w:val="24"/>
        </w:rPr>
        <w:t>responsável pela assinatura do Contrato / Ata de Registro de Preço</w:t>
      </w:r>
      <w:r w:rsidRPr="00AD0F2A">
        <w:rPr>
          <w:rFonts w:ascii="Times New Roman" w:hAnsi="Times New Roman"/>
          <w:sz w:val="24"/>
          <w:szCs w:val="24"/>
        </w:rPr>
        <w:t>.</w:t>
      </w:r>
    </w:p>
    <w:p w14:paraId="61369D2B"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07385F8E"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que em caso de qualquer comunicação futura referente a este processo licitatório, bem como em caso de eventual contratação, </w:t>
      </w:r>
      <w:r w:rsidRPr="00AD0F2A">
        <w:rPr>
          <w:rFonts w:ascii="Times New Roman" w:hAnsi="Times New Roman"/>
          <w:b/>
          <w:sz w:val="24"/>
          <w:szCs w:val="24"/>
        </w:rPr>
        <w:t xml:space="preserve">concordo que o Contrato / Ata de Registro de Preço </w:t>
      </w:r>
      <w:r w:rsidRPr="00AD0F2A">
        <w:rPr>
          <w:rFonts w:ascii="Times New Roman" w:hAnsi="Times New Roman"/>
          <w:sz w:val="24"/>
          <w:szCs w:val="24"/>
        </w:rPr>
        <w:t>seja encaminhado para o seguinte endereço:</w:t>
      </w:r>
    </w:p>
    <w:p w14:paraId="18B671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b/>
          <w:sz w:val="24"/>
          <w:szCs w:val="24"/>
        </w:rPr>
      </w:pPr>
      <w:r w:rsidRPr="00AD0F2A">
        <w:rPr>
          <w:rFonts w:ascii="Times New Roman" w:hAnsi="Times New Roman"/>
          <w:b/>
          <w:sz w:val="24"/>
          <w:szCs w:val="24"/>
        </w:rPr>
        <w:t>E-mail:</w:t>
      </w:r>
    </w:p>
    <w:p w14:paraId="2A293358"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r w:rsidRPr="00AD0F2A">
        <w:rPr>
          <w:rFonts w:ascii="Times New Roman" w:hAnsi="Times New Roman"/>
          <w:b/>
          <w:sz w:val="24"/>
          <w:szCs w:val="24"/>
        </w:rPr>
        <w:t xml:space="preserve">Telefone: </w:t>
      </w:r>
      <w:r w:rsidRPr="00AD0F2A">
        <w:rPr>
          <w:rFonts w:ascii="Times New Roman" w:hAnsi="Times New Roman"/>
          <w:sz w:val="24"/>
          <w:szCs w:val="24"/>
        </w:rPr>
        <w:t>(DDD) ...........-.............</w:t>
      </w:r>
    </w:p>
    <w:p w14:paraId="09A36FEB"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5E093FA5" w14:textId="2529D5FD"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Caso altere o citado e-mail ou telefone comprometo-me em protocolizar pedido de alteração junto ao Departamento de Licitações e Contratos d</w:t>
      </w:r>
      <w:r w:rsidR="002000FB" w:rsidRPr="00AD0F2A">
        <w:rPr>
          <w:rFonts w:ascii="Times New Roman" w:hAnsi="Times New Roman"/>
          <w:sz w:val="24"/>
          <w:szCs w:val="24"/>
        </w:rPr>
        <w:t xml:space="preserve">essa </w:t>
      </w:r>
      <w:r w:rsidR="00540359" w:rsidRPr="00AD0F2A">
        <w:rPr>
          <w:rFonts w:ascii="Times New Roman" w:hAnsi="Times New Roman"/>
          <w:sz w:val="24"/>
          <w:szCs w:val="24"/>
        </w:rPr>
        <w:t>Câmara Municipal</w:t>
      </w:r>
      <w:r w:rsidRPr="00AD0F2A">
        <w:rPr>
          <w:rFonts w:ascii="Times New Roman" w:hAnsi="Times New Roman"/>
          <w:sz w:val="24"/>
          <w:szCs w:val="24"/>
        </w:rPr>
        <w:t>, sob pena de ser considerado como intimado nos dados anteriormente fornecidos.</w:t>
      </w:r>
    </w:p>
    <w:p w14:paraId="23DB7C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68F3789E" w14:textId="683E84DD" w:rsidR="00677536" w:rsidRPr="00AD0F2A" w:rsidRDefault="00677536"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___________________-____, ____ de ____________ </w:t>
      </w:r>
      <w:proofErr w:type="spellStart"/>
      <w:r w:rsidRPr="00AD0F2A">
        <w:rPr>
          <w:rFonts w:ascii="Times New Roman" w:eastAsia="Calibri" w:hAnsi="Times New Roman"/>
          <w:sz w:val="24"/>
          <w:szCs w:val="24"/>
          <w:lang w:eastAsia="en-US"/>
        </w:rPr>
        <w:t>de</w:t>
      </w:r>
      <w:proofErr w:type="spellEnd"/>
      <w:r w:rsidRPr="00AD0F2A">
        <w:rPr>
          <w:rFonts w:ascii="Times New Roman" w:eastAsia="Calibri" w:hAnsi="Times New Roman"/>
          <w:sz w:val="24"/>
          <w:szCs w:val="24"/>
          <w:lang w:eastAsia="en-US"/>
        </w:rPr>
        <w:t xml:space="preserv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5F6735B7"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584920A"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9E333F8"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C4D7C9F"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03B2BD34"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7B111468"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5948D38A"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191DBCD6" w14:textId="77777777" w:rsidR="006F46BC" w:rsidRPr="00AD0F2A" w:rsidRDefault="006F46BC" w:rsidP="00AD0F2A">
      <w:pPr>
        <w:widowControl w:val="0"/>
        <w:tabs>
          <w:tab w:val="left" w:pos="1134"/>
          <w:tab w:val="left" w:pos="8647"/>
        </w:tabs>
        <w:spacing w:after="0" w:line="240" w:lineRule="auto"/>
        <w:ind w:right="-1"/>
        <w:jc w:val="both"/>
        <w:rPr>
          <w:rFonts w:ascii="Times New Roman" w:hAnsi="Times New Roman"/>
          <w:sz w:val="24"/>
          <w:szCs w:val="24"/>
        </w:rPr>
      </w:pPr>
    </w:p>
    <w:p w14:paraId="43C6C472" w14:textId="18E25F5C" w:rsidR="00FC1FB8" w:rsidRPr="00747E22" w:rsidRDefault="00FC1FB8" w:rsidP="00454BC2">
      <w:pPr>
        <w:widowControl w:val="0"/>
        <w:spacing w:after="0" w:line="240" w:lineRule="auto"/>
        <w:jc w:val="both"/>
        <w:rPr>
          <w:rFonts w:ascii="Arial" w:eastAsia="Calibri" w:hAnsi="Arial" w:cs="Arial"/>
          <w:b/>
          <w:bCs/>
          <w:lang w:eastAsia="en-US"/>
        </w:rPr>
      </w:pPr>
    </w:p>
    <w:sectPr w:rsidR="00FC1FB8" w:rsidRPr="00747E22" w:rsidSect="00B40879">
      <w:headerReference w:type="even" r:id="rId117"/>
      <w:headerReference w:type="default" r:id="rId118"/>
      <w:footerReference w:type="even" r:id="rId119"/>
      <w:footerReference w:type="default" r:id="rId120"/>
      <w:headerReference w:type="first" r:id="rId121"/>
      <w:footerReference w:type="first" r:id="rId122"/>
      <w:pgSz w:w="11906" w:h="16838"/>
      <w:pgMar w:top="1843" w:right="720" w:bottom="1843" w:left="1701" w:header="56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B208D" w14:textId="77777777" w:rsidR="000C7539" w:rsidRDefault="000C7539" w:rsidP="00764391">
      <w:pPr>
        <w:spacing w:after="0" w:line="240" w:lineRule="auto"/>
      </w:pPr>
      <w:r>
        <w:separator/>
      </w:r>
    </w:p>
  </w:endnote>
  <w:endnote w:type="continuationSeparator" w:id="0">
    <w:p w14:paraId="142C32C2" w14:textId="77777777" w:rsidR="000C7539" w:rsidRDefault="000C7539"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altName w:val="Klavika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65CF" w14:textId="77777777" w:rsidR="00F75C52" w:rsidRDefault="00F75C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25EE" w14:textId="7A31584D"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Rua São José, 664</w:t>
    </w:r>
  </w:p>
  <w:p w14:paraId="1BC0C486" w14:textId="52157FDA" w:rsidR="00F75C52" w:rsidRPr="008D0985" w:rsidRDefault="00F75C52"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523D52F3">
              <wp:simplePos x="0" y="0"/>
              <wp:positionH relativeFrom="page">
                <wp:posOffset>6559550</wp:posOffset>
              </wp:positionH>
              <wp:positionV relativeFrom="page">
                <wp:posOffset>9859010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16.5pt;margin-top:776.3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" o:allowincell="f" fillcolor="#9dbb61" stroked="f">
              <v:textbox inset="0,,0">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 xml:space="preserve">79750-000 – Nova Andradina/MS </w:t>
    </w:r>
  </w:p>
  <w:p w14:paraId="4D4010D6" w14:textId="59255A5E"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F75C52" w:rsidRPr="001F0407" w:rsidRDefault="00F75C52" w:rsidP="007059B0">
    <w:pPr>
      <w:pStyle w:val="Rodap"/>
      <w:pBdr>
        <w:top w:val="single" w:sz="4" w:space="1" w:color="auto"/>
      </w:pBdr>
    </w:pPr>
  </w:p>
  <w:p w14:paraId="3864969B" w14:textId="77777777" w:rsidR="00F75C52" w:rsidRDefault="00F75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9E3B" w14:textId="77777777" w:rsidR="00F75C52" w:rsidRDefault="00F75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80A52" w14:textId="77777777" w:rsidR="000C7539" w:rsidRDefault="000C7539" w:rsidP="00764391">
      <w:pPr>
        <w:spacing w:after="0" w:line="240" w:lineRule="auto"/>
      </w:pPr>
      <w:r>
        <w:separator/>
      </w:r>
    </w:p>
  </w:footnote>
  <w:footnote w:type="continuationSeparator" w:id="0">
    <w:p w14:paraId="44A602A5" w14:textId="77777777" w:rsidR="000C7539" w:rsidRDefault="000C7539"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268B" w14:textId="0E686CC2" w:rsidR="00F75C52" w:rsidRDefault="00F75C52">
    <w:pPr>
      <w:pStyle w:val="Cabealho"/>
    </w:pPr>
  </w:p>
  <w:p w14:paraId="6AF650C9" w14:textId="77777777" w:rsidR="00F75C52" w:rsidRDefault="00F75C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E7B6" w14:textId="5721144F" w:rsidR="00F75C52" w:rsidRPr="008D0985" w:rsidRDefault="00F75C52"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F75C52" w:rsidRPr="008D0985" w:rsidRDefault="00F75C52" w:rsidP="0076441A">
    <w:pPr>
      <w:jc w:val="center"/>
      <w:rPr>
        <w:b/>
        <w:sz w:val="28"/>
        <w:szCs w:val="28"/>
      </w:rPr>
    </w:pPr>
    <w:r w:rsidRPr="008D0985">
      <w:rPr>
        <w:b/>
        <w:sz w:val="28"/>
        <w:szCs w:val="28"/>
      </w:rPr>
      <w:t>ESTADO DE MATO GROSSO DO SUL</w:t>
    </w:r>
  </w:p>
  <w:p w14:paraId="543EEF28" w14:textId="69BBC5A3" w:rsidR="00F75C52" w:rsidRPr="005038E5" w:rsidRDefault="00F75C52" w:rsidP="006F46BC">
    <w:pPr>
      <w:pStyle w:val="Cabealho"/>
      <w:widowControl w:val="0"/>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FC1" w14:textId="1220C669" w:rsidR="00F75C52" w:rsidRDefault="00F75C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A018C"/>
    <w:multiLevelType w:val="hybridMultilevel"/>
    <w:tmpl w:val="B2DAEE42"/>
    <w:lvl w:ilvl="0" w:tplc="EAB48A5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7" w15:restartNumberingAfterBreak="0">
    <w:nsid w:val="0D09479C"/>
    <w:multiLevelType w:val="multilevel"/>
    <w:tmpl w:val="894E1A16"/>
    <w:lvl w:ilvl="0">
      <w:start w:val="9"/>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5936BAA"/>
    <w:multiLevelType w:val="multilevel"/>
    <w:tmpl w:val="33EAFE1A"/>
    <w:lvl w:ilvl="0">
      <w:start w:val="8"/>
      <w:numFmt w:val="decimal"/>
      <w:lvlText w:val="%1."/>
      <w:lvlJc w:val="left"/>
      <w:pPr>
        <w:ind w:left="408" w:hanging="408"/>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9"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137A4F"/>
    <w:multiLevelType w:val="hybridMultilevel"/>
    <w:tmpl w:val="01207934"/>
    <w:lvl w:ilvl="0" w:tplc="04160017">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EC7EEF"/>
    <w:multiLevelType w:val="multilevel"/>
    <w:tmpl w:val="EDD6D26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92FE9"/>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1E7EBB"/>
    <w:multiLevelType w:val="multilevel"/>
    <w:tmpl w:val="48823A8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15053"/>
    <w:multiLevelType w:val="hybridMultilevel"/>
    <w:tmpl w:val="4EA81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1D1FD1"/>
    <w:multiLevelType w:val="hybridMultilevel"/>
    <w:tmpl w:val="E2C4FA58"/>
    <w:lvl w:ilvl="0" w:tplc="A5F06324">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602C40"/>
    <w:multiLevelType w:val="multilevel"/>
    <w:tmpl w:val="B808B4C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8ED6616"/>
    <w:multiLevelType w:val="hybridMultilevel"/>
    <w:tmpl w:val="09380210"/>
    <w:lvl w:ilvl="0" w:tplc="815AC95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2E3582"/>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392C28"/>
    <w:multiLevelType w:val="hybridMultilevel"/>
    <w:tmpl w:val="562A06C6"/>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712657"/>
    <w:multiLevelType w:val="hybridMultilevel"/>
    <w:tmpl w:val="3D2C5264"/>
    <w:lvl w:ilvl="0" w:tplc="EAE62E28">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FE11BB"/>
    <w:multiLevelType w:val="hybridMultilevel"/>
    <w:tmpl w:val="D6A40DF2"/>
    <w:lvl w:ilvl="0" w:tplc="04160017">
      <w:start w:val="1"/>
      <w:numFmt w:val="lowerLetter"/>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E2545F"/>
    <w:multiLevelType w:val="hybridMultilevel"/>
    <w:tmpl w:val="E830376C"/>
    <w:lvl w:ilvl="0" w:tplc="A386BC28">
      <w:start w:val="1"/>
      <w:numFmt w:val="decimal"/>
      <w:lvlText w:val="14.%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54A04"/>
    <w:multiLevelType w:val="hybridMultilevel"/>
    <w:tmpl w:val="967A39DC"/>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20603E"/>
    <w:multiLevelType w:val="multilevel"/>
    <w:tmpl w:val="740ED3C8"/>
    <w:lvl w:ilvl="0">
      <w:start w:val="7"/>
      <w:numFmt w:val="decimal"/>
      <w:lvlText w:val="%1."/>
      <w:lvlJc w:val="left"/>
      <w:pPr>
        <w:ind w:left="408" w:hanging="408"/>
      </w:pPr>
      <w:rPr>
        <w:rFonts w:eastAsia="Calibri" w:hint="default"/>
      </w:rPr>
    </w:lvl>
    <w:lvl w:ilvl="1">
      <w:start w:val="1"/>
      <w:numFmt w:val="decimal"/>
      <w:lvlText w:val="6.%2."/>
      <w:lvlJc w:val="left"/>
      <w:pPr>
        <w:ind w:left="720" w:hanging="720"/>
      </w:pPr>
      <w:rPr>
        <w:rFonts w:hint="default"/>
        <w:b w:val="0"/>
        <w:i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4" w15:restartNumberingAfterBreak="0">
    <w:nsid w:val="7606259E"/>
    <w:multiLevelType w:val="hybridMultilevel"/>
    <w:tmpl w:val="65FE355A"/>
    <w:lvl w:ilvl="0" w:tplc="E38E8074">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4D2A64"/>
    <w:multiLevelType w:val="multilevel"/>
    <w:tmpl w:val="33907A10"/>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10"/>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num>
  <w:num w:numId="11">
    <w:abstractNumId w:val="18"/>
  </w:num>
  <w:num w:numId="12">
    <w:abstractNumId w:val="24"/>
  </w:num>
  <w:num w:numId="13">
    <w:abstractNumId w:val="31"/>
  </w:num>
  <w:num w:numId="14">
    <w:abstractNumId w:val="3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3"/>
  </w:num>
  <w:num w:numId="18">
    <w:abstractNumId w:val="32"/>
  </w:num>
  <w:num w:numId="19">
    <w:abstractNumId w:val="25"/>
  </w:num>
  <w:num w:numId="20">
    <w:abstractNumId w:val="15"/>
  </w:num>
  <w:num w:numId="21">
    <w:abstractNumId w:val="8"/>
  </w:num>
  <w:num w:numId="22">
    <w:abstractNumId w:val="21"/>
  </w:num>
  <w:num w:numId="23">
    <w:abstractNumId w:val="17"/>
  </w:num>
  <w:num w:numId="24">
    <w:abstractNumId w:val="28"/>
  </w:num>
  <w:num w:numId="25">
    <w:abstractNumId w:val="13"/>
  </w:num>
  <w:num w:numId="26">
    <w:abstractNumId w:val="2"/>
  </w:num>
  <w:num w:numId="27">
    <w:abstractNumId w:val="36"/>
  </w:num>
  <w:num w:numId="28">
    <w:abstractNumId w:val="26"/>
  </w:num>
  <w:num w:numId="29">
    <w:abstractNumId w:val="3"/>
  </w:num>
  <w:num w:numId="30">
    <w:abstractNumId w:val="34"/>
  </w:num>
  <w:num w:numId="31">
    <w:abstractNumId w:val="29"/>
  </w:num>
  <w:num w:numId="32">
    <w:abstractNumId w:val="35"/>
  </w:num>
  <w:num w:numId="33">
    <w:abstractNumId w:val="4"/>
  </w:num>
  <w:num w:numId="34">
    <w:abstractNumId w:val="33"/>
  </w:num>
  <w:num w:numId="35">
    <w:abstractNumId w:val="20"/>
  </w:num>
  <w:num w:numId="36">
    <w:abstractNumId w:val="27"/>
  </w:num>
  <w:num w:numId="37">
    <w:abstractNumId w:val="7"/>
  </w:num>
  <w:num w:numId="38">
    <w:abstractNumId w:val="19"/>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28"/>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771C1"/>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0E4"/>
    <w:rsid w:val="000C1235"/>
    <w:rsid w:val="000C17CF"/>
    <w:rsid w:val="000C389E"/>
    <w:rsid w:val="000C4585"/>
    <w:rsid w:val="000C4A9F"/>
    <w:rsid w:val="000C7539"/>
    <w:rsid w:val="000C7CCA"/>
    <w:rsid w:val="000D19A4"/>
    <w:rsid w:val="000D221A"/>
    <w:rsid w:val="000D5211"/>
    <w:rsid w:val="000D57B7"/>
    <w:rsid w:val="000D6B70"/>
    <w:rsid w:val="000E1A5B"/>
    <w:rsid w:val="000E32D6"/>
    <w:rsid w:val="000E4885"/>
    <w:rsid w:val="000E4C60"/>
    <w:rsid w:val="000F0C4E"/>
    <w:rsid w:val="000F2B03"/>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3C47"/>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7D0"/>
    <w:rsid w:val="00154A42"/>
    <w:rsid w:val="001579EA"/>
    <w:rsid w:val="00157E19"/>
    <w:rsid w:val="001607C2"/>
    <w:rsid w:val="00161107"/>
    <w:rsid w:val="0016234A"/>
    <w:rsid w:val="0016360C"/>
    <w:rsid w:val="00165402"/>
    <w:rsid w:val="001654E2"/>
    <w:rsid w:val="00166B75"/>
    <w:rsid w:val="00170214"/>
    <w:rsid w:val="00170FD9"/>
    <w:rsid w:val="00172236"/>
    <w:rsid w:val="00173E11"/>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541E"/>
    <w:rsid w:val="0019580E"/>
    <w:rsid w:val="0019708B"/>
    <w:rsid w:val="00197558"/>
    <w:rsid w:val="001A069F"/>
    <w:rsid w:val="001A096E"/>
    <w:rsid w:val="001A1831"/>
    <w:rsid w:val="001A1C8B"/>
    <w:rsid w:val="001A234A"/>
    <w:rsid w:val="001A3690"/>
    <w:rsid w:val="001A69CD"/>
    <w:rsid w:val="001B0087"/>
    <w:rsid w:val="001B3446"/>
    <w:rsid w:val="001B3A53"/>
    <w:rsid w:val="001B596C"/>
    <w:rsid w:val="001B68A8"/>
    <w:rsid w:val="001B6A21"/>
    <w:rsid w:val="001C3A73"/>
    <w:rsid w:val="001C6EAB"/>
    <w:rsid w:val="001D0004"/>
    <w:rsid w:val="001D0677"/>
    <w:rsid w:val="001D163C"/>
    <w:rsid w:val="001D3B73"/>
    <w:rsid w:val="001D4352"/>
    <w:rsid w:val="001D45D7"/>
    <w:rsid w:val="001D742C"/>
    <w:rsid w:val="001E0043"/>
    <w:rsid w:val="001E4283"/>
    <w:rsid w:val="001E54B5"/>
    <w:rsid w:val="001F0073"/>
    <w:rsid w:val="001F1752"/>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5ADC"/>
    <w:rsid w:val="002C7533"/>
    <w:rsid w:val="002C7F97"/>
    <w:rsid w:val="002D0F2F"/>
    <w:rsid w:val="002D3B7A"/>
    <w:rsid w:val="002D4F83"/>
    <w:rsid w:val="002E010C"/>
    <w:rsid w:val="002E3EE7"/>
    <w:rsid w:val="002E44B1"/>
    <w:rsid w:val="002E6500"/>
    <w:rsid w:val="002F0ADA"/>
    <w:rsid w:val="002F2B97"/>
    <w:rsid w:val="002F363D"/>
    <w:rsid w:val="002F38B9"/>
    <w:rsid w:val="002F39AE"/>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9017D"/>
    <w:rsid w:val="00393A97"/>
    <w:rsid w:val="00393B77"/>
    <w:rsid w:val="00397036"/>
    <w:rsid w:val="003A1528"/>
    <w:rsid w:val="003A47FE"/>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450"/>
    <w:rsid w:val="00405A61"/>
    <w:rsid w:val="00415036"/>
    <w:rsid w:val="004157E2"/>
    <w:rsid w:val="004204E6"/>
    <w:rsid w:val="004249DF"/>
    <w:rsid w:val="004279D4"/>
    <w:rsid w:val="00427CEA"/>
    <w:rsid w:val="00431004"/>
    <w:rsid w:val="004337CE"/>
    <w:rsid w:val="00433881"/>
    <w:rsid w:val="0043426F"/>
    <w:rsid w:val="00436856"/>
    <w:rsid w:val="00437CBD"/>
    <w:rsid w:val="00437DC7"/>
    <w:rsid w:val="00444F26"/>
    <w:rsid w:val="00445D87"/>
    <w:rsid w:val="004462F2"/>
    <w:rsid w:val="00446652"/>
    <w:rsid w:val="00450812"/>
    <w:rsid w:val="0045336C"/>
    <w:rsid w:val="00454BC2"/>
    <w:rsid w:val="00457112"/>
    <w:rsid w:val="004601B1"/>
    <w:rsid w:val="0046122A"/>
    <w:rsid w:val="00463D03"/>
    <w:rsid w:val="0046452E"/>
    <w:rsid w:val="0046495A"/>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141B"/>
    <w:rsid w:val="004B2598"/>
    <w:rsid w:val="004B260D"/>
    <w:rsid w:val="004B46B1"/>
    <w:rsid w:val="004B4F32"/>
    <w:rsid w:val="004B571F"/>
    <w:rsid w:val="004B65D2"/>
    <w:rsid w:val="004B663A"/>
    <w:rsid w:val="004C03EC"/>
    <w:rsid w:val="004C058C"/>
    <w:rsid w:val="004C17EA"/>
    <w:rsid w:val="004C3137"/>
    <w:rsid w:val="004D3A3B"/>
    <w:rsid w:val="004D49B1"/>
    <w:rsid w:val="004D6BE4"/>
    <w:rsid w:val="004E2F92"/>
    <w:rsid w:val="004E70A7"/>
    <w:rsid w:val="004E7715"/>
    <w:rsid w:val="004E7AE1"/>
    <w:rsid w:val="004F14F6"/>
    <w:rsid w:val="004F45BE"/>
    <w:rsid w:val="004F491E"/>
    <w:rsid w:val="004F57CE"/>
    <w:rsid w:val="004F5978"/>
    <w:rsid w:val="004F6B20"/>
    <w:rsid w:val="005038AC"/>
    <w:rsid w:val="005038E5"/>
    <w:rsid w:val="00503B0A"/>
    <w:rsid w:val="00503FAB"/>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29C"/>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173B"/>
    <w:rsid w:val="005C22CD"/>
    <w:rsid w:val="005C48A3"/>
    <w:rsid w:val="005D08E8"/>
    <w:rsid w:val="005D0CFE"/>
    <w:rsid w:val="005D1044"/>
    <w:rsid w:val="005D2436"/>
    <w:rsid w:val="005D3234"/>
    <w:rsid w:val="005D3530"/>
    <w:rsid w:val="005D3934"/>
    <w:rsid w:val="005D4DE9"/>
    <w:rsid w:val="005D5DF3"/>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D2"/>
    <w:rsid w:val="00612CC0"/>
    <w:rsid w:val="00612CD4"/>
    <w:rsid w:val="00613762"/>
    <w:rsid w:val="00613BFB"/>
    <w:rsid w:val="00614C96"/>
    <w:rsid w:val="00615850"/>
    <w:rsid w:val="0062079E"/>
    <w:rsid w:val="00621042"/>
    <w:rsid w:val="0062704C"/>
    <w:rsid w:val="006301B9"/>
    <w:rsid w:val="00630B00"/>
    <w:rsid w:val="00635D4B"/>
    <w:rsid w:val="0063702F"/>
    <w:rsid w:val="0063739B"/>
    <w:rsid w:val="006377F0"/>
    <w:rsid w:val="0064027F"/>
    <w:rsid w:val="00641743"/>
    <w:rsid w:val="00641F9D"/>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187"/>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43"/>
    <w:rsid w:val="006F0371"/>
    <w:rsid w:val="006F19CD"/>
    <w:rsid w:val="006F2100"/>
    <w:rsid w:val="006F46BC"/>
    <w:rsid w:val="006F515E"/>
    <w:rsid w:val="007015D0"/>
    <w:rsid w:val="00704954"/>
    <w:rsid w:val="00704BCC"/>
    <w:rsid w:val="00704E1D"/>
    <w:rsid w:val="0070598C"/>
    <w:rsid w:val="007059B0"/>
    <w:rsid w:val="00706544"/>
    <w:rsid w:val="0071024D"/>
    <w:rsid w:val="00712D37"/>
    <w:rsid w:val="007154FC"/>
    <w:rsid w:val="00715671"/>
    <w:rsid w:val="00715716"/>
    <w:rsid w:val="00715A48"/>
    <w:rsid w:val="00715DF6"/>
    <w:rsid w:val="00716767"/>
    <w:rsid w:val="00721C7B"/>
    <w:rsid w:val="00722280"/>
    <w:rsid w:val="00727363"/>
    <w:rsid w:val="007278F0"/>
    <w:rsid w:val="00732A56"/>
    <w:rsid w:val="00732C3F"/>
    <w:rsid w:val="00734A34"/>
    <w:rsid w:val="007353A2"/>
    <w:rsid w:val="007363F1"/>
    <w:rsid w:val="00740113"/>
    <w:rsid w:val="007425ED"/>
    <w:rsid w:val="00744F70"/>
    <w:rsid w:val="00746B32"/>
    <w:rsid w:val="00747E22"/>
    <w:rsid w:val="007516C4"/>
    <w:rsid w:val="00752B50"/>
    <w:rsid w:val="00752EFF"/>
    <w:rsid w:val="00753028"/>
    <w:rsid w:val="00754A27"/>
    <w:rsid w:val="00754F58"/>
    <w:rsid w:val="00757D4D"/>
    <w:rsid w:val="00760571"/>
    <w:rsid w:val="007618D9"/>
    <w:rsid w:val="00764391"/>
    <w:rsid w:val="0076441A"/>
    <w:rsid w:val="0076576F"/>
    <w:rsid w:val="00766B8E"/>
    <w:rsid w:val="0076785F"/>
    <w:rsid w:val="0077093E"/>
    <w:rsid w:val="00772896"/>
    <w:rsid w:val="00774D53"/>
    <w:rsid w:val="0077516A"/>
    <w:rsid w:val="00777F40"/>
    <w:rsid w:val="00780A0B"/>
    <w:rsid w:val="00781DC5"/>
    <w:rsid w:val="00786104"/>
    <w:rsid w:val="0078779C"/>
    <w:rsid w:val="0078792D"/>
    <w:rsid w:val="007909E4"/>
    <w:rsid w:val="007937A0"/>
    <w:rsid w:val="007963D2"/>
    <w:rsid w:val="00797539"/>
    <w:rsid w:val="007A0918"/>
    <w:rsid w:val="007A1102"/>
    <w:rsid w:val="007A11A3"/>
    <w:rsid w:val="007A183B"/>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D6D76"/>
    <w:rsid w:val="007D749A"/>
    <w:rsid w:val="007E1EDE"/>
    <w:rsid w:val="007E7978"/>
    <w:rsid w:val="007E7E49"/>
    <w:rsid w:val="007F18AC"/>
    <w:rsid w:val="007F4E23"/>
    <w:rsid w:val="007F72AE"/>
    <w:rsid w:val="00802C36"/>
    <w:rsid w:val="00803956"/>
    <w:rsid w:val="00805585"/>
    <w:rsid w:val="00806A07"/>
    <w:rsid w:val="008073A4"/>
    <w:rsid w:val="00807444"/>
    <w:rsid w:val="0081011A"/>
    <w:rsid w:val="008113B0"/>
    <w:rsid w:val="00811D83"/>
    <w:rsid w:val="00813715"/>
    <w:rsid w:val="008162ED"/>
    <w:rsid w:val="00816401"/>
    <w:rsid w:val="00816D68"/>
    <w:rsid w:val="00817CA7"/>
    <w:rsid w:val="0082169E"/>
    <w:rsid w:val="008250AD"/>
    <w:rsid w:val="00825AB3"/>
    <w:rsid w:val="00826CED"/>
    <w:rsid w:val="008304D9"/>
    <w:rsid w:val="008317C3"/>
    <w:rsid w:val="0083405F"/>
    <w:rsid w:val="00834BDD"/>
    <w:rsid w:val="008406AA"/>
    <w:rsid w:val="00842D5C"/>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4D25"/>
    <w:rsid w:val="008A5B78"/>
    <w:rsid w:val="008B1264"/>
    <w:rsid w:val="008B135D"/>
    <w:rsid w:val="008B13CC"/>
    <w:rsid w:val="008B51E7"/>
    <w:rsid w:val="008B538D"/>
    <w:rsid w:val="008B6563"/>
    <w:rsid w:val="008B740E"/>
    <w:rsid w:val="008B7E1E"/>
    <w:rsid w:val="008C0DC5"/>
    <w:rsid w:val="008C2187"/>
    <w:rsid w:val="008C2778"/>
    <w:rsid w:val="008C5A0C"/>
    <w:rsid w:val="008D2FB9"/>
    <w:rsid w:val="008D4A32"/>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A14"/>
    <w:rsid w:val="008F4A23"/>
    <w:rsid w:val="008F4BAB"/>
    <w:rsid w:val="008F6047"/>
    <w:rsid w:val="00901351"/>
    <w:rsid w:val="009033E1"/>
    <w:rsid w:val="0090390B"/>
    <w:rsid w:val="00903C51"/>
    <w:rsid w:val="00903EE7"/>
    <w:rsid w:val="0090448B"/>
    <w:rsid w:val="0090775A"/>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66D9"/>
    <w:rsid w:val="00947F05"/>
    <w:rsid w:val="00950243"/>
    <w:rsid w:val="00951749"/>
    <w:rsid w:val="009522E9"/>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03CA"/>
    <w:rsid w:val="009A30D5"/>
    <w:rsid w:val="009A4404"/>
    <w:rsid w:val="009A48BE"/>
    <w:rsid w:val="009B0144"/>
    <w:rsid w:val="009B2C79"/>
    <w:rsid w:val="009B3305"/>
    <w:rsid w:val="009B3DEF"/>
    <w:rsid w:val="009B4961"/>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D723D"/>
    <w:rsid w:val="009E0471"/>
    <w:rsid w:val="009E069C"/>
    <w:rsid w:val="009E4A05"/>
    <w:rsid w:val="009E4B6C"/>
    <w:rsid w:val="009E6700"/>
    <w:rsid w:val="009E7204"/>
    <w:rsid w:val="009F12CB"/>
    <w:rsid w:val="009F2280"/>
    <w:rsid w:val="009F22E5"/>
    <w:rsid w:val="009F24F4"/>
    <w:rsid w:val="009F35E2"/>
    <w:rsid w:val="009F3DB3"/>
    <w:rsid w:val="009F41AE"/>
    <w:rsid w:val="009F607B"/>
    <w:rsid w:val="009F667B"/>
    <w:rsid w:val="009F734D"/>
    <w:rsid w:val="009F7B09"/>
    <w:rsid w:val="00A018AE"/>
    <w:rsid w:val="00A028BD"/>
    <w:rsid w:val="00A02A62"/>
    <w:rsid w:val="00A0470E"/>
    <w:rsid w:val="00A05791"/>
    <w:rsid w:val="00A061EB"/>
    <w:rsid w:val="00A07867"/>
    <w:rsid w:val="00A07874"/>
    <w:rsid w:val="00A14114"/>
    <w:rsid w:val="00A14152"/>
    <w:rsid w:val="00A14310"/>
    <w:rsid w:val="00A14D5E"/>
    <w:rsid w:val="00A15762"/>
    <w:rsid w:val="00A20997"/>
    <w:rsid w:val="00A21CCA"/>
    <w:rsid w:val="00A232C2"/>
    <w:rsid w:val="00A254CC"/>
    <w:rsid w:val="00A2554A"/>
    <w:rsid w:val="00A25D2A"/>
    <w:rsid w:val="00A27C0B"/>
    <w:rsid w:val="00A30143"/>
    <w:rsid w:val="00A3040C"/>
    <w:rsid w:val="00A31309"/>
    <w:rsid w:val="00A33306"/>
    <w:rsid w:val="00A339EB"/>
    <w:rsid w:val="00A347A4"/>
    <w:rsid w:val="00A357C5"/>
    <w:rsid w:val="00A36F44"/>
    <w:rsid w:val="00A40037"/>
    <w:rsid w:val="00A407E8"/>
    <w:rsid w:val="00A40B61"/>
    <w:rsid w:val="00A42263"/>
    <w:rsid w:val="00A445C3"/>
    <w:rsid w:val="00A44610"/>
    <w:rsid w:val="00A459F2"/>
    <w:rsid w:val="00A47953"/>
    <w:rsid w:val="00A47EFB"/>
    <w:rsid w:val="00A5062A"/>
    <w:rsid w:val="00A507EB"/>
    <w:rsid w:val="00A51F2A"/>
    <w:rsid w:val="00A538FD"/>
    <w:rsid w:val="00A5540C"/>
    <w:rsid w:val="00A56A22"/>
    <w:rsid w:val="00A56CC5"/>
    <w:rsid w:val="00A57350"/>
    <w:rsid w:val="00A613D2"/>
    <w:rsid w:val="00A64BA2"/>
    <w:rsid w:val="00A679B4"/>
    <w:rsid w:val="00A74FAD"/>
    <w:rsid w:val="00A775EF"/>
    <w:rsid w:val="00A80FB1"/>
    <w:rsid w:val="00A81402"/>
    <w:rsid w:val="00A81FE6"/>
    <w:rsid w:val="00A828DA"/>
    <w:rsid w:val="00A82EC6"/>
    <w:rsid w:val="00A851FA"/>
    <w:rsid w:val="00A86B7D"/>
    <w:rsid w:val="00A86E62"/>
    <w:rsid w:val="00A90638"/>
    <w:rsid w:val="00A93C7F"/>
    <w:rsid w:val="00A9455B"/>
    <w:rsid w:val="00A94F77"/>
    <w:rsid w:val="00A955E3"/>
    <w:rsid w:val="00A96456"/>
    <w:rsid w:val="00A9761E"/>
    <w:rsid w:val="00AA06CC"/>
    <w:rsid w:val="00AA0C9F"/>
    <w:rsid w:val="00AA19A0"/>
    <w:rsid w:val="00AA30A4"/>
    <w:rsid w:val="00AA31E6"/>
    <w:rsid w:val="00AA435C"/>
    <w:rsid w:val="00AA4587"/>
    <w:rsid w:val="00AA5628"/>
    <w:rsid w:val="00AB1563"/>
    <w:rsid w:val="00AB42B0"/>
    <w:rsid w:val="00AB4E90"/>
    <w:rsid w:val="00AC170F"/>
    <w:rsid w:val="00AC2DD6"/>
    <w:rsid w:val="00AC3317"/>
    <w:rsid w:val="00AC7539"/>
    <w:rsid w:val="00AD0D66"/>
    <w:rsid w:val="00AD0F2A"/>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3042"/>
    <w:rsid w:val="00B23776"/>
    <w:rsid w:val="00B26462"/>
    <w:rsid w:val="00B26857"/>
    <w:rsid w:val="00B27EBA"/>
    <w:rsid w:val="00B33128"/>
    <w:rsid w:val="00B3398F"/>
    <w:rsid w:val="00B35B71"/>
    <w:rsid w:val="00B40136"/>
    <w:rsid w:val="00B40879"/>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2974"/>
    <w:rsid w:val="00B763AE"/>
    <w:rsid w:val="00B76FFE"/>
    <w:rsid w:val="00B77712"/>
    <w:rsid w:val="00B80364"/>
    <w:rsid w:val="00B81CE4"/>
    <w:rsid w:val="00B83520"/>
    <w:rsid w:val="00B87AC5"/>
    <w:rsid w:val="00B92E09"/>
    <w:rsid w:val="00B94AD9"/>
    <w:rsid w:val="00B952DA"/>
    <w:rsid w:val="00B97479"/>
    <w:rsid w:val="00BA1179"/>
    <w:rsid w:val="00BA1986"/>
    <w:rsid w:val="00BA1E36"/>
    <w:rsid w:val="00BA215D"/>
    <w:rsid w:val="00BA5D19"/>
    <w:rsid w:val="00BA638E"/>
    <w:rsid w:val="00BB0440"/>
    <w:rsid w:val="00BB14AA"/>
    <w:rsid w:val="00BB1B80"/>
    <w:rsid w:val="00BB33B7"/>
    <w:rsid w:val="00BC2F5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5ECE"/>
    <w:rsid w:val="00C367D3"/>
    <w:rsid w:val="00C36CA1"/>
    <w:rsid w:val="00C373EF"/>
    <w:rsid w:val="00C44F0C"/>
    <w:rsid w:val="00C45758"/>
    <w:rsid w:val="00C46D1B"/>
    <w:rsid w:val="00C5195B"/>
    <w:rsid w:val="00C5262C"/>
    <w:rsid w:val="00C53718"/>
    <w:rsid w:val="00C538FD"/>
    <w:rsid w:val="00C56246"/>
    <w:rsid w:val="00C6195D"/>
    <w:rsid w:val="00C6256B"/>
    <w:rsid w:val="00C63992"/>
    <w:rsid w:val="00C6516B"/>
    <w:rsid w:val="00C664D6"/>
    <w:rsid w:val="00C71730"/>
    <w:rsid w:val="00C72F11"/>
    <w:rsid w:val="00C7472B"/>
    <w:rsid w:val="00C7594F"/>
    <w:rsid w:val="00C77333"/>
    <w:rsid w:val="00C776BE"/>
    <w:rsid w:val="00C80D5E"/>
    <w:rsid w:val="00C845EE"/>
    <w:rsid w:val="00C85361"/>
    <w:rsid w:val="00C863CB"/>
    <w:rsid w:val="00C879DA"/>
    <w:rsid w:val="00C903DA"/>
    <w:rsid w:val="00C909C1"/>
    <w:rsid w:val="00C92D55"/>
    <w:rsid w:val="00C94423"/>
    <w:rsid w:val="00C953C3"/>
    <w:rsid w:val="00C95B74"/>
    <w:rsid w:val="00CA0502"/>
    <w:rsid w:val="00CA079B"/>
    <w:rsid w:val="00CA41B1"/>
    <w:rsid w:val="00CA67A7"/>
    <w:rsid w:val="00CA7233"/>
    <w:rsid w:val="00CB1BEB"/>
    <w:rsid w:val="00CB358D"/>
    <w:rsid w:val="00CB5DDF"/>
    <w:rsid w:val="00CB60D5"/>
    <w:rsid w:val="00CB6E71"/>
    <w:rsid w:val="00CB7D1D"/>
    <w:rsid w:val="00CB7FE2"/>
    <w:rsid w:val="00CC42C6"/>
    <w:rsid w:val="00CC585A"/>
    <w:rsid w:val="00CC5D77"/>
    <w:rsid w:val="00CC6AE9"/>
    <w:rsid w:val="00CC7E81"/>
    <w:rsid w:val="00CC7F39"/>
    <w:rsid w:val="00CD04F9"/>
    <w:rsid w:val="00CD0937"/>
    <w:rsid w:val="00CD3696"/>
    <w:rsid w:val="00CD687C"/>
    <w:rsid w:val="00CE2402"/>
    <w:rsid w:val="00CE3E5A"/>
    <w:rsid w:val="00CE557E"/>
    <w:rsid w:val="00CE6EC2"/>
    <w:rsid w:val="00CF142C"/>
    <w:rsid w:val="00CF2BA5"/>
    <w:rsid w:val="00CF5E84"/>
    <w:rsid w:val="00D0041B"/>
    <w:rsid w:val="00D0213B"/>
    <w:rsid w:val="00D03C29"/>
    <w:rsid w:val="00D07C98"/>
    <w:rsid w:val="00D07E15"/>
    <w:rsid w:val="00D117F1"/>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3215"/>
    <w:rsid w:val="00D34217"/>
    <w:rsid w:val="00D37277"/>
    <w:rsid w:val="00D42DA9"/>
    <w:rsid w:val="00D44CCD"/>
    <w:rsid w:val="00D45C34"/>
    <w:rsid w:val="00D46461"/>
    <w:rsid w:val="00D50489"/>
    <w:rsid w:val="00D5125D"/>
    <w:rsid w:val="00D544F9"/>
    <w:rsid w:val="00D55E51"/>
    <w:rsid w:val="00D564DE"/>
    <w:rsid w:val="00D6482D"/>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C700D"/>
    <w:rsid w:val="00DD033F"/>
    <w:rsid w:val="00DD39CB"/>
    <w:rsid w:val="00DD57AD"/>
    <w:rsid w:val="00DE169E"/>
    <w:rsid w:val="00DE2934"/>
    <w:rsid w:val="00DE7735"/>
    <w:rsid w:val="00DE7B4A"/>
    <w:rsid w:val="00DF1224"/>
    <w:rsid w:val="00DF356E"/>
    <w:rsid w:val="00DF3CC4"/>
    <w:rsid w:val="00DF4460"/>
    <w:rsid w:val="00DF448B"/>
    <w:rsid w:val="00E020BA"/>
    <w:rsid w:val="00E1115B"/>
    <w:rsid w:val="00E11E3A"/>
    <w:rsid w:val="00E12B2D"/>
    <w:rsid w:val="00E13389"/>
    <w:rsid w:val="00E14E36"/>
    <w:rsid w:val="00E175B9"/>
    <w:rsid w:val="00E20426"/>
    <w:rsid w:val="00E250AE"/>
    <w:rsid w:val="00E264B5"/>
    <w:rsid w:val="00E26B07"/>
    <w:rsid w:val="00E26CEB"/>
    <w:rsid w:val="00E32D6D"/>
    <w:rsid w:val="00E33B38"/>
    <w:rsid w:val="00E3562E"/>
    <w:rsid w:val="00E41789"/>
    <w:rsid w:val="00E43F0F"/>
    <w:rsid w:val="00E50E8D"/>
    <w:rsid w:val="00E51245"/>
    <w:rsid w:val="00E520E9"/>
    <w:rsid w:val="00E52EF5"/>
    <w:rsid w:val="00E61A48"/>
    <w:rsid w:val="00E63630"/>
    <w:rsid w:val="00E71ADA"/>
    <w:rsid w:val="00E71E6F"/>
    <w:rsid w:val="00E71EE4"/>
    <w:rsid w:val="00E72DCF"/>
    <w:rsid w:val="00E75CDC"/>
    <w:rsid w:val="00E75D2F"/>
    <w:rsid w:val="00E766DE"/>
    <w:rsid w:val="00E7683A"/>
    <w:rsid w:val="00E8029B"/>
    <w:rsid w:val="00E85BBF"/>
    <w:rsid w:val="00E864D8"/>
    <w:rsid w:val="00E900D2"/>
    <w:rsid w:val="00E91B39"/>
    <w:rsid w:val="00E92C32"/>
    <w:rsid w:val="00E94CC6"/>
    <w:rsid w:val="00E95C02"/>
    <w:rsid w:val="00EA0D9E"/>
    <w:rsid w:val="00EA3F3F"/>
    <w:rsid w:val="00EA4227"/>
    <w:rsid w:val="00EA42FA"/>
    <w:rsid w:val="00EA450E"/>
    <w:rsid w:val="00EA47F2"/>
    <w:rsid w:val="00EA7EB1"/>
    <w:rsid w:val="00EB2314"/>
    <w:rsid w:val="00EB2780"/>
    <w:rsid w:val="00EB3D95"/>
    <w:rsid w:val="00EB6AF6"/>
    <w:rsid w:val="00EB6CD8"/>
    <w:rsid w:val="00EC149F"/>
    <w:rsid w:val="00EC1C62"/>
    <w:rsid w:val="00EC1D9E"/>
    <w:rsid w:val="00EC2C0D"/>
    <w:rsid w:val="00EC3F2D"/>
    <w:rsid w:val="00EC4134"/>
    <w:rsid w:val="00EC71B0"/>
    <w:rsid w:val="00ED426B"/>
    <w:rsid w:val="00ED47A1"/>
    <w:rsid w:val="00ED5115"/>
    <w:rsid w:val="00ED6665"/>
    <w:rsid w:val="00EE6671"/>
    <w:rsid w:val="00EE6B81"/>
    <w:rsid w:val="00EF134E"/>
    <w:rsid w:val="00EF141F"/>
    <w:rsid w:val="00EF182E"/>
    <w:rsid w:val="00EF5AF2"/>
    <w:rsid w:val="00EF67CD"/>
    <w:rsid w:val="00EF7AA5"/>
    <w:rsid w:val="00F02A43"/>
    <w:rsid w:val="00F038FC"/>
    <w:rsid w:val="00F03BD7"/>
    <w:rsid w:val="00F055D3"/>
    <w:rsid w:val="00F07E21"/>
    <w:rsid w:val="00F10395"/>
    <w:rsid w:val="00F158BA"/>
    <w:rsid w:val="00F16FA5"/>
    <w:rsid w:val="00F17C7C"/>
    <w:rsid w:val="00F218D5"/>
    <w:rsid w:val="00F24335"/>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5C52"/>
    <w:rsid w:val="00F77808"/>
    <w:rsid w:val="00F80674"/>
    <w:rsid w:val="00F82D53"/>
    <w:rsid w:val="00F84621"/>
    <w:rsid w:val="00F86931"/>
    <w:rsid w:val="00F874FE"/>
    <w:rsid w:val="00F87968"/>
    <w:rsid w:val="00F91108"/>
    <w:rsid w:val="00F92546"/>
    <w:rsid w:val="00F93396"/>
    <w:rsid w:val="00F94934"/>
    <w:rsid w:val="00F950E8"/>
    <w:rsid w:val="00FA1D46"/>
    <w:rsid w:val="00FA313D"/>
    <w:rsid w:val="00FA3478"/>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3081"/>
    <w:rsid w:val="00FF4092"/>
    <w:rsid w:val="00FF4B2B"/>
    <w:rsid w:val="00FF5839"/>
    <w:rsid w:val="00FF6325"/>
    <w:rsid w:val="00FF6BBF"/>
    <w:rsid w:val="00FF73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iPriority w:val="99"/>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E069C"/>
    <w:rPr>
      <w:b/>
      <w:bCs/>
      <w:lang w:val="x-none" w:eastAsia="x-none"/>
    </w:rPr>
  </w:style>
  <w:style w:type="character" w:customStyle="1" w:styleId="AssuntodocomentrioChar">
    <w:name w:val="Assunto do comentário Char"/>
    <w:basedOn w:val="TextodecomentrioChar"/>
    <w:link w:val="Assuntodocomentrio"/>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nhideWhenUsed/>
    <w:rsid w:val="006F46BC"/>
    <w:pPr>
      <w:numPr>
        <w:numId w:val="5"/>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uiPriority w:val="29"/>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uiPriority w:val="29"/>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uiPriority w:val="29"/>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rsid w:val="006F46BC"/>
    <w:pPr>
      <w:spacing w:after="0" w:line="240" w:lineRule="auto"/>
      <w:ind w:firstLine="1134"/>
      <w:jc w:val="both"/>
    </w:pPr>
    <w:rPr>
      <w:rFonts w:ascii="Times New Roman" w:hAnsi="Times New Roman"/>
      <w:sz w:val="24"/>
      <w:lang w:eastAsia="en-US"/>
    </w:rPr>
  </w:style>
  <w:style w:type="paragraph" w:customStyle="1" w:styleId="Normal10">
    <w:name w:val="Normal_1"/>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qFormat/>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locked/>
    <w:rsid w:val="006F46BC"/>
    <w:rPr>
      <w:rFonts w:ascii="Arial" w:hAnsi="Arial" w:cs="Arial"/>
      <w:i/>
      <w:iCs/>
      <w:color w:val="FF0000"/>
      <w:lang w:eastAsia="pt-BR"/>
    </w:rPr>
  </w:style>
  <w:style w:type="paragraph" w:customStyle="1" w:styleId="Nvel4-R">
    <w:name w:val="Nível 4-R"/>
    <w:basedOn w:val="Nivel4"/>
    <w:link w:val="Nvel4-RChar"/>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0"/>
      </w:numPr>
    </w:pPr>
  </w:style>
  <w:style w:type="numbering" w:customStyle="1" w:styleId="Estilo3">
    <w:name w:val="Estilo3"/>
    <w:uiPriority w:val="99"/>
    <w:rsid w:val="006F46BC"/>
    <w:pPr>
      <w:numPr>
        <w:numId w:val="11"/>
      </w:numPr>
    </w:pPr>
  </w:style>
  <w:style w:type="numbering" w:customStyle="1" w:styleId="Estilo5">
    <w:name w:val="Estilo5"/>
    <w:uiPriority w:val="99"/>
    <w:rsid w:val="006F46BC"/>
    <w:pPr>
      <w:numPr>
        <w:numId w:val="12"/>
      </w:numPr>
    </w:pPr>
  </w:style>
  <w:style w:type="numbering" w:customStyle="1" w:styleId="Estilo6">
    <w:name w:val="Estilo6"/>
    <w:uiPriority w:val="99"/>
    <w:rsid w:val="006F46BC"/>
    <w:pPr>
      <w:numPr>
        <w:numId w:val="13"/>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 w:type="paragraph" w:customStyle="1" w:styleId="ementa">
    <w:name w:val="ementa"/>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abelatextocentralizado">
    <w:name w:val="tabela_texto_centralizad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extojustificadonegrito">
    <w:name w:val="texto_justificado_negrit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Artigo">
    <w:name w:val="Artigo"/>
    <w:basedOn w:val="Normal"/>
    <w:qFormat/>
    <w:rsid w:val="00F75C52"/>
    <w:pPr>
      <w:adjustRightInd w:val="0"/>
      <w:spacing w:before="284" w:after="0" w:line="360" w:lineRule="auto"/>
      <w:ind w:firstLine="1701"/>
      <w:jc w:val="both"/>
    </w:pPr>
    <w:rPr>
      <w:rFonts w:ascii="Arial" w:eastAsiaTheme="minorHAnsi" w:hAnsi="Arial" w:cstheme="minorBidi"/>
      <w:sz w:val="24"/>
      <w:szCs w:val="24"/>
      <w:lang w:eastAsia="en-US"/>
    </w:rPr>
  </w:style>
  <w:style w:type="character" w:customStyle="1" w:styleId="Artigo-Numero">
    <w:name w:val="Artig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Capitulo-Nome">
    <w:name w:val="Capitul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Inciso">
    <w:name w:val="Incis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Inciso-Numero">
    <w:name w:val="Incis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Paragrafo">
    <w:name w:val="Paragraf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Paragrafo-Numero">
    <w:name w:val="Paragraf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Secao-Nome">
    <w:name w:val="Seca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TextoAlterador">
    <w:name w:val="Texto Alterador"/>
    <w:link w:val="TextoAlteradorChar"/>
    <w:qFormat/>
    <w:rsid w:val="00F75C52"/>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F75C52"/>
    <w:rPr>
      <w:rFonts w:ascii="Arial" w:hAnsi="Arial"/>
      <w:i/>
      <w:sz w:val="24"/>
    </w:rPr>
  </w:style>
  <w:style w:type="character" w:customStyle="1" w:styleId="Link">
    <w:name w:val="Link"/>
    <w:basedOn w:val="Fontepargpadro"/>
    <w:rsid w:val="00F75C52"/>
    <w:rPr>
      <w:color w:val="4F81BD" w:themeColor="accent1"/>
    </w:rPr>
  </w:style>
  <w:style w:type="paragraph" w:customStyle="1" w:styleId="identifica">
    <w:name w:val="identifica"/>
    <w:basedOn w:val="Normal"/>
    <w:rsid w:val="00F75C52"/>
    <w:pPr>
      <w:spacing w:before="100" w:beforeAutospacing="1" w:after="100" w:afterAutospacing="1" w:line="240" w:lineRule="auto"/>
    </w:pPr>
    <w:rPr>
      <w:rFonts w:ascii="Times New Roman" w:hAnsi="Times New Roman"/>
      <w:sz w:val="24"/>
      <w:szCs w:val="24"/>
    </w:rPr>
  </w:style>
  <w:style w:type="character" w:customStyle="1" w:styleId="MenoPendente7">
    <w:name w:val="Menção Pendente7"/>
    <w:basedOn w:val="Fontepargpadro"/>
    <w:uiPriority w:val="99"/>
    <w:semiHidden/>
    <w:unhideWhenUsed/>
    <w:rsid w:val="00F75C52"/>
    <w:rPr>
      <w:color w:val="605E5C"/>
      <w:shd w:val="clear" w:color="auto" w:fill="E1DFDD"/>
    </w:rPr>
  </w:style>
  <w:style w:type="table" w:customStyle="1" w:styleId="TableGrid">
    <w:name w:val="TableGrid"/>
    <w:rsid w:val="00F75C52"/>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88138105">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117" Type="http://schemas.openxmlformats.org/officeDocument/2006/relationships/header" Target="header1.xml"/><Relationship Id="rId21" Type="http://schemas.openxmlformats.org/officeDocument/2006/relationships/hyperlink" Target="mailto:licitacao@novaandradina.ms.leg.br" TargetMode="External"/><Relationship Id="rId42" Type="http://schemas.openxmlformats.org/officeDocument/2006/relationships/hyperlink" Target="https://www.novaandradina.ms.leg.br/transparencia/licitacoes-e-contratos"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decreto-lei/del5452.htm" TargetMode="External"/><Relationship Id="rId68" Type="http://schemas.openxmlformats.org/officeDocument/2006/relationships/hyperlink" Target="http://www.planalto.gov.br/ccivil_03/LEIS/L6514.htm" TargetMode="External"/><Relationship Id="rId84" Type="http://schemas.openxmlformats.org/officeDocument/2006/relationships/hyperlink" Target="http://www.planalto.gov.br/ccivil_03/decreto-lei/del5452.htm" TargetMode="External"/><Relationship Id="rId89" Type="http://schemas.openxmlformats.org/officeDocument/2006/relationships/hyperlink" Target="http://www.planalto.gov.br/ccivil_03/LEIS/L6514.htm" TargetMode="External"/><Relationship Id="rId112" Type="http://schemas.openxmlformats.org/officeDocument/2006/relationships/hyperlink" Target="https://www.planalto.gov.br/ccivil_03/leis/l8078compilado.htm" TargetMode="External"/><Relationship Id="rId16" Type="http://schemas.openxmlformats.org/officeDocument/2006/relationships/hyperlink" Target="https://bll.org.br/"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bll.org.br/" TargetMode="External"/><Relationship Id="rId32" Type="http://schemas.openxmlformats.org/officeDocument/2006/relationships/hyperlink" Target="https://www.planalto.gov.br/ccivil_03/constituicao/constituicaocompilado.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decreto-lei/del5452.htm" TargetMode="External"/><Relationship Id="rId58" Type="http://schemas.openxmlformats.org/officeDocument/2006/relationships/hyperlink" Target="http://www.planalto.gov.br/ccivil_03/decreto-lei/del5452.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decreto-lei/del5452.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planalto.gov.br/ccivil_03/LEIS/L6514.htm" TargetMode="External"/><Relationship Id="rId95" Type="http://schemas.openxmlformats.org/officeDocument/2006/relationships/hyperlink" Target="http://www.planalto.gov.br/ccivil_03/LEIS/L651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bll.org.br" TargetMode="External"/><Relationship Id="rId48" Type="http://schemas.openxmlformats.org/officeDocument/2006/relationships/hyperlink" Target="https://bll.org.br/" TargetMode="External"/><Relationship Id="rId64" Type="http://schemas.openxmlformats.org/officeDocument/2006/relationships/hyperlink" Target="http://www.planalto.gov.br/ccivil_03/decreto-lei/del5452.htm" TargetMode="External"/><Relationship Id="rId69" Type="http://schemas.openxmlformats.org/officeDocument/2006/relationships/hyperlink" Target="http://www.planalto.gov.br/ccivil_03/LEIS/L6514.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eader" Target="header2.xml"/><Relationship Id="rId80" Type="http://schemas.openxmlformats.org/officeDocument/2006/relationships/hyperlink" Target="http://www.planalto.gov.br/ccivil_03/decreto-lei/del5452.htm" TargetMode="External"/><Relationship Id="rId85" Type="http://schemas.openxmlformats.org/officeDocument/2006/relationships/hyperlink" Target="http://www.planalto.gov.br/ccivil_03/decreto-lei/del5452.htm" TargetMode="Externa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bll.org.br/"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decreto-lei/del5452.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theme" Target="theme/theme1.xml"/><Relationship Id="rId54" Type="http://schemas.openxmlformats.org/officeDocument/2006/relationships/hyperlink" Target="http://www.planalto.gov.br/ccivil_03/decreto-lei/del5452.htm" TargetMode="External"/><Relationship Id="rId70" Type="http://schemas.openxmlformats.org/officeDocument/2006/relationships/hyperlink" Target="http://www.planalto.gov.br/ccivil_03/LEIS/L6514.htm" TargetMode="External"/><Relationship Id="rId75" Type="http://schemas.openxmlformats.org/officeDocument/2006/relationships/image" Target="media/image1.png"/><Relationship Id="rId91" Type="http://schemas.openxmlformats.org/officeDocument/2006/relationships/hyperlink" Target="http://www.planalto.gov.br/ccivil_03/LEIS/L6514.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49" Type="http://schemas.openxmlformats.org/officeDocument/2006/relationships/hyperlink" Target="https://bll.org.br/" TargetMode="External"/><Relationship Id="rId114" Type="http://schemas.openxmlformats.org/officeDocument/2006/relationships/hyperlink" Target="https://www.planalto.gov.br/ccivil_03/_ato2011-2014/2011/lei/l12527.htm" TargetMode="External"/><Relationship Id="rId119" Type="http://schemas.openxmlformats.org/officeDocument/2006/relationships/footer" Target="footer1.xml"/><Relationship Id="rId44"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decreto-lei/del5452.htm" TargetMode="External"/><Relationship Id="rId65" Type="http://schemas.openxmlformats.org/officeDocument/2006/relationships/hyperlink" Target="http://www.planalto.gov.br/ccivil_03/LEIS/L6514.htm" TargetMode="External"/><Relationship Id="rId81" Type="http://schemas.openxmlformats.org/officeDocument/2006/relationships/hyperlink" Target="http://www.planalto.gov.br/ccivil_03/decreto-lei/del5452.htm" TargetMode="External"/><Relationship Id="rId86"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3" Type="http://schemas.openxmlformats.org/officeDocument/2006/relationships/hyperlink" Target="https://publicacoesmunicipais.inf.br/transparencia/nova-andradina/diario-oficial" TargetMode="External"/><Relationship Id="rId18" Type="http://schemas.openxmlformats.org/officeDocument/2006/relationships/hyperlink" Target="https://bll.org.br/" TargetMode="External"/><Relationship Id="rId39" Type="http://schemas.openxmlformats.org/officeDocument/2006/relationships/hyperlink" Target="http://www.bll.org.br"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5/decreto/d8539.htm" TargetMode="External"/><Relationship Id="rId50" Type="http://schemas.openxmlformats.org/officeDocument/2006/relationships/hyperlink" Target="https://www.novaandradina.ms.leg.br/transparencia/licitacoes-e-contratos" TargetMode="External"/><Relationship Id="rId55" Type="http://schemas.openxmlformats.org/officeDocument/2006/relationships/hyperlink" Target="http://www.planalto.gov.br/ccivil_03/decreto-lei/del5452.htm" TargetMode="External"/><Relationship Id="rId76" Type="http://schemas.openxmlformats.org/officeDocument/2006/relationships/hyperlink" Target="http://www.planalto.gov.br/ccivil_03/decreto-lei/del5452.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3/lei/l12846.htm"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LEIS/L6514.htm" TargetMode="External"/><Relationship Id="rId92" Type="http://schemas.openxmlformats.org/officeDocument/2006/relationships/hyperlink" Target="http://www.planalto.gov.br/ccivil_03/LEIS/L6514.htm" TargetMode="External"/><Relationship Id="rId2" Type="http://schemas.openxmlformats.org/officeDocument/2006/relationships/numbering" Target="numbering.xml"/><Relationship Id="rId29"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LEIS/L6514.htm" TargetMode="External"/><Relationship Id="rId87" Type="http://schemas.openxmlformats.org/officeDocument/2006/relationships/hyperlink" Target="http://www.planalto.gov.br/ccivil_03/decreto-lei/del5452.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2/decreto/d7724.htm" TargetMode="External"/><Relationship Id="rId61" Type="http://schemas.openxmlformats.org/officeDocument/2006/relationships/hyperlink" Target="http://www.planalto.gov.br/ccivil_03/decreto-lei/del5452.htm" TargetMode="External"/><Relationship Id="rId82" Type="http://schemas.openxmlformats.org/officeDocument/2006/relationships/hyperlink" Target="http://www.planalto.gov.br/ccivil_03/decreto-lei/del5452.htm" TargetMode="External"/><Relationship Id="rId19" Type="http://schemas.openxmlformats.org/officeDocument/2006/relationships/hyperlink" Target="https://bll.org.br/" TargetMode="External"/><Relationship Id="rId14" Type="http://schemas.openxmlformats.org/officeDocument/2006/relationships/hyperlink" Target="https://www.novaandradina.ms.leg.br/transparencia/licitacoes-e-contratos"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decreto-lei/del5452.htm" TargetMode="External"/><Relationship Id="rId77" Type="http://schemas.openxmlformats.org/officeDocument/2006/relationships/hyperlink" Target="http://www.planalto.gov.br/ccivil_03/decreto-lei/del5452.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LEIS/L6514.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www.planalto.gov.br/ccivil_03/constituicao/constituicaocompilado.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LEIS/L6514.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novaandradina.ms.leg.br/transparencia/licitacoes-e-contratos"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decreto-lei/del5452.htm" TargetMode="External"/><Relationship Id="rId83" Type="http://schemas.openxmlformats.org/officeDocument/2006/relationships/hyperlink" Target="http://www.planalto.gov.br/ccivil_03/decreto-lei/del5452.htm" TargetMode="External"/><Relationship Id="rId88" Type="http://schemas.openxmlformats.org/officeDocument/2006/relationships/hyperlink" Target="http://www.planalto.gov.br/ccivil_03/decreto-lei/del5452.htm" TargetMode="External"/><Relationship Id="rId111" Type="http://schemas.openxmlformats.org/officeDocument/2006/relationships/hyperlink" Target="http://www.planalto.gov.br/ccivil_03/_ato2019-2022/2021/lei/L14133.htm" TargetMode="External"/><Relationship Id="rId15" Type="http://schemas.openxmlformats.org/officeDocument/2006/relationships/hyperlink" Target="mailto:licitacao@novaandradina.ms.leg.br" TargetMode="External"/><Relationship Id="rId36" Type="http://schemas.openxmlformats.org/officeDocument/2006/relationships/hyperlink" Target="https://www.planalto.gov.br/ccivil_03/_ato2007-2010/2009/lei/l12187.htm" TargetMode="External"/><Relationship Id="rId57" Type="http://schemas.openxmlformats.org/officeDocument/2006/relationships/hyperlink" Target="http://www.planalto.gov.br/ccivil_03/decreto-lei/del5452.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decreto-lei/del5452.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decreto-lei/del5452.htm" TargetMode="External"/><Relationship Id="rId94" Type="http://schemas.openxmlformats.org/officeDocument/2006/relationships/hyperlink" Target="http://www.planalto.gov.br/ccivil_03/LEIS/L6514.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2EAC-01DE-4689-9E26-5A848179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TotalTime>
  <Pages>64</Pages>
  <Words>26010</Words>
  <Characters>140455</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Alan</cp:lastModifiedBy>
  <cp:revision>2</cp:revision>
  <cp:lastPrinted>2024-06-27T15:22:00Z</cp:lastPrinted>
  <dcterms:created xsi:type="dcterms:W3CDTF">2024-07-22T14:58:00Z</dcterms:created>
  <dcterms:modified xsi:type="dcterms:W3CDTF">2024-07-22T14:58:00Z</dcterms:modified>
</cp:coreProperties>
</file>