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CB5D" w14:textId="3BA514D9" w:rsidR="00BE7A94" w:rsidRPr="00040715" w:rsidRDefault="00BC48B5" w:rsidP="007A32B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2471863"/>
      <w:r w:rsidRPr="00040715">
        <w:rPr>
          <w:rFonts w:ascii="Times New Roman" w:hAnsi="Times New Roman" w:cs="Times New Roman"/>
          <w:b/>
          <w:sz w:val="24"/>
          <w:szCs w:val="24"/>
        </w:rPr>
        <w:t>TERMO DE REFERÊNCIA</w:t>
      </w:r>
      <w:r w:rsidR="00396BE1" w:rsidRPr="00040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AA9C1B" w14:textId="015EDC64" w:rsidR="00E66A64" w:rsidRPr="00040715" w:rsidRDefault="00E66A64" w:rsidP="007A32BC">
      <w:pPr>
        <w:pStyle w:val="Cabealho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9A998" w14:textId="77777777" w:rsidR="00B53D8A" w:rsidRPr="00040715" w:rsidRDefault="00B53D8A" w:rsidP="007A32BC">
      <w:pPr>
        <w:pStyle w:val="Cabealho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6C555" w14:textId="77777777" w:rsidR="00BC48B5" w:rsidRPr="00040715" w:rsidRDefault="00BC48B5" w:rsidP="00DB4F7A">
      <w:pPr>
        <w:pStyle w:val="Nivel0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  <w:tab w:val="left" w:pos="851"/>
        </w:tabs>
        <w:spacing w:before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CONDIÇÕES GERAIS DA CONTRATAÇÃO: </w:t>
      </w:r>
      <w:r w:rsidRPr="00040715">
        <w:rPr>
          <w:rFonts w:ascii="Times New Roman" w:hAnsi="Times New Roman" w:cs="Times New Roman"/>
          <w:b w:val="0"/>
          <w:sz w:val="24"/>
          <w:szCs w:val="24"/>
        </w:rPr>
        <w:t>(</w:t>
      </w:r>
      <w:r w:rsidRPr="00040715">
        <w:rPr>
          <w:rFonts w:ascii="Times New Roman" w:hAnsi="Times New Roman" w:cs="Times New Roman"/>
          <w:b w:val="0"/>
          <w:color w:val="000000"/>
          <w:sz w:val="24"/>
          <w:szCs w:val="24"/>
        </w:rPr>
        <w:t>Definição do objeto, incluídos sua natureza, os quantitativos, o prazo do contrato e, se for o caso, a possibilidade de sua prorrogação)</w:t>
      </w:r>
    </w:p>
    <w:p w14:paraId="6D2D4576" w14:textId="77777777" w:rsidR="00BC48B5" w:rsidRPr="00040715" w:rsidRDefault="00BC48B5" w:rsidP="007A32BC">
      <w:pPr>
        <w:pStyle w:val="Nivel2"/>
        <w:numPr>
          <w:ilvl w:val="0"/>
          <w:numId w:val="0"/>
        </w:numPr>
        <w:tabs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C7ADB" w14:textId="259A3C85" w:rsidR="006A2A57" w:rsidRPr="00040715" w:rsidRDefault="006A2A57" w:rsidP="003B62E1">
      <w:pPr>
        <w:pStyle w:val="PADRO"/>
        <w:keepNext w:val="0"/>
        <w:widowControl/>
        <w:numPr>
          <w:ilvl w:val="0"/>
          <w:numId w:val="14"/>
        </w:numPr>
        <w:shd w:val="clear" w:color="auto" w:fill="auto"/>
        <w:tabs>
          <w:tab w:val="left" w:pos="284"/>
          <w:tab w:val="left" w:pos="426"/>
          <w:tab w:val="left" w:pos="851"/>
        </w:tabs>
        <w:suppressAutoHyphens w:val="0"/>
        <w:spacing w:before="0" w:after="0" w:line="240" w:lineRule="auto"/>
        <w:ind w:left="0" w:hanging="11"/>
        <w:rPr>
          <w:rFonts w:ascii="Times New Roman" w:hAnsi="Times New Roman" w:cs="Times New Roman"/>
          <w:sz w:val="24"/>
        </w:rPr>
      </w:pPr>
      <w:r w:rsidRPr="00040715">
        <w:rPr>
          <w:rFonts w:ascii="Times New Roman" w:hAnsi="Times New Roman" w:cs="Times New Roman"/>
          <w:sz w:val="24"/>
        </w:rPr>
        <w:t xml:space="preserve">O objeto da presente </w:t>
      </w:r>
      <w:r w:rsidR="00015E52" w:rsidRPr="00040715">
        <w:rPr>
          <w:rFonts w:ascii="Times New Roman" w:hAnsi="Times New Roman" w:cs="Times New Roman"/>
          <w:sz w:val="24"/>
        </w:rPr>
        <w:t>licitação</w:t>
      </w:r>
      <w:r w:rsidRPr="00040715">
        <w:rPr>
          <w:rFonts w:ascii="Times New Roman" w:hAnsi="Times New Roman" w:cs="Times New Roman"/>
          <w:sz w:val="24"/>
        </w:rPr>
        <w:t xml:space="preserve"> é a escolha da proposta mais vantajosa para a </w:t>
      </w:r>
      <w:r w:rsidR="00511A69" w:rsidRPr="00040715">
        <w:rPr>
          <w:rFonts w:ascii="Times New Roman" w:hAnsi="Times New Roman" w:cs="Times New Roman"/>
          <w:sz w:val="24"/>
        </w:rPr>
        <w:t xml:space="preserve">Contratação de empresa especializada para </w:t>
      </w:r>
      <w:r w:rsidR="0025019D" w:rsidRPr="00040715">
        <w:rPr>
          <w:rFonts w:ascii="Times New Roman" w:hAnsi="Times New Roman" w:cs="Times New Roman"/>
          <w:sz w:val="24"/>
        </w:rPr>
        <w:t xml:space="preserve">Manutenção de Sistema Telefônico (central telefônica </w:t>
      </w:r>
      <w:proofErr w:type="spellStart"/>
      <w:r w:rsidR="009928A5" w:rsidRPr="00040715">
        <w:rPr>
          <w:rFonts w:ascii="Times New Roman" w:hAnsi="Times New Roman" w:cs="Times New Roman"/>
          <w:sz w:val="24"/>
        </w:rPr>
        <w:t>Leucotron</w:t>
      </w:r>
      <w:proofErr w:type="spellEnd"/>
      <w:r w:rsidR="009928A5" w:rsidRPr="00040715">
        <w:rPr>
          <w:rFonts w:ascii="Times New Roman" w:hAnsi="Times New Roman" w:cs="Times New Roman"/>
          <w:sz w:val="24"/>
        </w:rPr>
        <w:t xml:space="preserve"> ISION</w:t>
      </w:r>
      <w:r w:rsidR="0025019D" w:rsidRPr="00040715">
        <w:rPr>
          <w:rFonts w:ascii="Times New Roman" w:hAnsi="Times New Roman" w:cs="Times New Roman"/>
          <w:sz w:val="24"/>
        </w:rPr>
        <w:t xml:space="preserve"> IP 2000) e de Vídeo Monitoramento (</w:t>
      </w:r>
      <w:proofErr w:type="spellStart"/>
      <w:r w:rsidR="0025019D" w:rsidRPr="00040715">
        <w:rPr>
          <w:rFonts w:ascii="Times New Roman" w:hAnsi="Times New Roman" w:cs="Times New Roman"/>
          <w:sz w:val="24"/>
        </w:rPr>
        <w:t>NVR’s</w:t>
      </w:r>
      <w:proofErr w:type="spellEnd"/>
      <w:r w:rsidR="0025019D" w:rsidRPr="0004071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5019D" w:rsidRPr="00040715">
        <w:rPr>
          <w:rFonts w:ascii="Times New Roman" w:hAnsi="Times New Roman" w:cs="Times New Roman"/>
          <w:sz w:val="24"/>
        </w:rPr>
        <w:t>DVR’s</w:t>
      </w:r>
      <w:proofErr w:type="spellEnd"/>
      <w:r w:rsidR="0025019D" w:rsidRPr="00040715">
        <w:rPr>
          <w:rFonts w:ascii="Times New Roman" w:hAnsi="Times New Roman" w:cs="Times New Roman"/>
          <w:sz w:val="24"/>
        </w:rPr>
        <w:t>, Câmeras, instalação e configuração) na Câmara Municipal de Nova Andradina e no Gabinete localizado no Distrito de Nova Casa Verde</w:t>
      </w:r>
      <w:r w:rsidR="00511A69" w:rsidRPr="00040715">
        <w:rPr>
          <w:rFonts w:ascii="Times New Roman" w:hAnsi="Times New Roman" w:cs="Times New Roman"/>
          <w:sz w:val="24"/>
        </w:rPr>
        <w:t xml:space="preserve">, </w:t>
      </w:r>
      <w:r w:rsidR="001F1D5E" w:rsidRPr="00040715">
        <w:rPr>
          <w:rFonts w:ascii="Times New Roman" w:hAnsi="Times New Roman" w:cs="Times New Roman"/>
          <w:sz w:val="24"/>
        </w:rPr>
        <w:t>em conformidade com o Termo de Referência, Edital e seus anexos.</w:t>
      </w:r>
    </w:p>
    <w:p w14:paraId="64CDCCFC" w14:textId="4C8C1700" w:rsidR="00696980" w:rsidRPr="00040715" w:rsidRDefault="00696980" w:rsidP="00696980">
      <w:pPr>
        <w:pStyle w:val="PADRO"/>
        <w:keepNext w:val="0"/>
        <w:widowControl/>
        <w:shd w:val="clear" w:color="auto" w:fill="auto"/>
        <w:tabs>
          <w:tab w:val="left" w:pos="284"/>
          <w:tab w:val="left" w:pos="426"/>
          <w:tab w:val="left" w:pos="851"/>
        </w:tabs>
        <w:suppressAutoHyphens w:val="0"/>
        <w:spacing w:before="0" w:after="0" w:line="240" w:lineRule="auto"/>
        <w:ind w:firstLine="0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857"/>
        <w:gridCol w:w="4247"/>
        <w:gridCol w:w="1276"/>
        <w:gridCol w:w="1701"/>
        <w:gridCol w:w="1984"/>
      </w:tblGrid>
      <w:tr w:rsidR="0025019D" w:rsidRPr="00040715" w14:paraId="15902200" w14:textId="2D0F96A6" w:rsidTr="009928A5">
        <w:trPr>
          <w:trHeight w:val="5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D5F6A7" w14:textId="77777777" w:rsidR="0025019D" w:rsidRPr="00040715" w:rsidRDefault="0025019D" w:rsidP="0091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64293A" w14:textId="77777777" w:rsidR="0025019D" w:rsidRPr="00040715" w:rsidRDefault="0025019D" w:rsidP="0099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8E77A1" w14:textId="77777777" w:rsidR="0025019D" w:rsidRPr="00040715" w:rsidRDefault="0025019D" w:rsidP="0091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48E94F" w14:textId="71DDEE0B" w:rsidR="0025019D" w:rsidRPr="00040715" w:rsidRDefault="009928A5" w:rsidP="00916F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MÊS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132470" w14:textId="65D34A09" w:rsidR="0025019D" w:rsidRPr="00040715" w:rsidRDefault="009928A5" w:rsidP="00992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25019D" w:rsidRPr="00040715" w14:paraId="569BE69D" w14:textId="5B69C2A0" w:rsidTr="009928A5">
        <w:trPr>
          <w:trHeight w:val="177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0A8D" w14:textId="77777777" w:rsidR="0025019D" w:rsidRPr="00040715" w:rsidRDefault="0025019D" w:rsidP="0091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2B80A" w14:textId="77777777" w:rsidR="0025019D" w:rsidRPr="00040715" w:rsidRDefault="0025019D" w:rsidP="0091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B11EC" w14:textId="77777777" w:rsidR="0025019D" w:rsidRPr="00040715" w:rsidRDefault="0025019D" w:rsidP="0099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713" w14:textId="77777777" w:rsidR="0025019D" w:rsidRPr="00040715" w:rsidRDefault="0025019D" w:rsidP="0091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5">
              <w:rPr>
                <w:rFonts w:ascii="Times New Roman" w:hAnsi="Times New Roman" w:cs="Times New Roman"/>
                <w:sz w:val="24"/>
                <w:szCs w:val="24"/>
              </w:rPr>
              <w:t xml:space="preserve">Manutenção de Sistema Telefônico (central telefônica </w:t>
            </w:r>
            <w:proofErr w:type="spellStart"/>
            <w:r w:rsidRPr="00040715">
              <w:rPr>
                <w:rFonts w:ascii="Times New Roman" w:hAnsi="Times New Roman" w:cs="Times New Roman"/>
                <w:sz w:val="24"/>
                <w:szCs w:val="24"/>
              </w:rPr>
              <w:t>Leucotron</w:t>
            </w:r>
            <w:proofErr w:type="spellEnd"/>
            <w:r w:rsidRPr="00040715">
              <w:rPr>
                <w:rFonts w:ascii="Times New Roman" w:hAnsi="Times New Roman" w:cs="Times New Roman"/>
                <w:sz w:val="24"/>
                <w:szCs w:val="24"/>
              </w:rPr>
              <w:t xml:space="preserve">  ISION IP 2000) e de Vídeo Monitoramento (</w:t>
            </w:r>
            <w:proofErr w:type="spellStart"/>
            <w:r w:rsidRPr="00040715">
              <w:rPr>
                <w:rFonts w:ascii="Times New Roman" w:hAnsi="Times New Roman" w:cs="Times New Roman"/>
                <w:sz w:val="24"/>
                <w:szCs w:val="24"/>
              </w:rPr>
              <w:t>NVR’s</w:t>
            </w:r>
            <w:proofErr w:type="spellEnd"/>
            <w:r w:rsidRPr="00040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715">
              <w:rPr>
                <w:rFonts w:ascii="Times New Roman" w:hAnsi="Times New Roman" w:cs="Times New Roman"/>
                <w:sz w:val="24"/>
                <w:szCs w:val="24"/>
              </w:rPr>
              <w:t>DVR’s</w:t>
            </w:r>
            <w:proofErr w:type="spellEnd"/>
            <w:r w:rsidRPr="00040715">
              <w:rPr>
                <w:rFonts w:ascii="Times New Roman" w:hAnsi="Times New Roman" w:cs="Times New Roman"/>
                <w:sz w:val="24"/>
                <w:szCs w:val="24"/>
              </w:rPr>
              <w:t>, Câmeras, instalação e configuração) na Câmara Municipal de Nova Andradina e no Gabinete localizado no Distrito de Nova Casa Verde.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95FB" w14:textId="77777777" w:rsidR="0025019D" w:rsidRPr="00040715" w:rsidRDefault="0025019D" w:rsidP="0091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9B579" w14:textId="77777777" w:rsidR="0025019D" w:rsidRPr="00040715" w:rsidRDefault="0025019D" w:rsidP="0091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39D08" w14:textId="6EADA926" w:rsidR="0025019D" w:rsidRPr="00040715" w:rsidRDefault="0025019D" w:rsidP="0099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5">
              <w:rPr>
                <w:rFonts w:ascii="Times New Roman" w:hAnsi="Times New Roman" w:cs="Times New Roman"/>
                <w:b/>
                <w:sz w:val="24"/>
                <w:szCs w:val="24"/>
              </w:rPr>
              <w:t>12 MESES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DA8" w14:textId="77777777" w:rsidR="0025019D" w:rsidRDefault="0025019D" w:rsidP="0091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013B2" w14:textId="77777777" w:rsidR="009928A5" w:rsidRDefault="009928A5" w:rsidP="0091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FEBAFD" w14:textId="417D5573" w:rsidR="009928A5" w:rsidRPr="00040715" w:rsidRDefault="009928A5" w:rsidP="0091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C5153F">
              <w:rPr>
                <w:rFonts w:ascii="Times New Roman" w:hAnsi="Times New Roman" w:cs="Times New Roman"/>
                <w:b/>
                <w:sz w:val="24"/>
                <w:szCs w:val="24"/>
              </w:rPr>
              <w:t>2.600,00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03C" w14:textId="77777777" w:rsidR="0025019D" w:rsidRDefault="0025019D" w:rsidP="0091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193F0" w14:textId="77777777" w:rsidR="009928A5" w:rsidRDefault="009928A5" w:rsidP="0091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5C65DF" w14:textId="743AF8CA" w:rsidR="009928A5" w:rsidRPr="00040715" w:rsidRDefault="009928A5" w:rsidP="0091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C5153F">
              <w:rPr>
                <w:rFonts w:ascii="Times New Roman" w:hAnsi="Times New Roman" w:cs="Times New Roman"/>
                <w:b/>
                <w:sz w:val="24"/>
                <w:szCs w:val="24"/>
              </w:rPr>
              <w:t>31.200,00</w:t>
            </w:r>
          </w:p>
        </w:tc>
      </w:tr>
    </w:tbl>
    <w:p w14:paraId="355B3A16" w14:textId="77777777" w:rsidR="0025019D" w:rsidRPr="00040715" w:rsidRDefault="0025019D" w:rsidP="00696980">
      <w:pPr>
        <w:pStyle w:val="PADRO"/>
        <w:keepNext w:val="0"/>
        <w:widowControl/>
        <w:shd w:val="clear" w:color="auto" w:fill="auto"/>
        <w:tabs>
          <w:tab w:val="left" w:pos="284"/>
          <w:tab w:val="left" w:pos="426"/>
          <w:tab w:val="left" w:pos="851"/>
        </w:tabs>
        <w:suppressAutoHyphens w:val="0"/>
        <w:spacing w:before="0" w:after="0" w:line="240" w:lineRule="auto"/>
        <w:ind w:firstLine="0"/>
        <w:rPr>
          <w:rFonts w:ascii="Times New Roman" w:hAnsi="Times New Roman" w:cs="Times New Roman"/>
          <w:sz w:val="24"/>
        </w:rPr>
      </w:pPr>
    </w:p>
    <w:p w14:paraId="0B1713B9" w14:textId="77777777" w:rsidR="00A5753B" w:rsidRPr="00040715" w:rsidRDefault="00A5753B" w:rsidP="003B62E1">
      <w:pPr>
        <w:pStyle w:val="Nivel2"/>
        <w:numPr>
          <w:ilvl w:val="0"/>
          <w:numId w:val="14"/>
        </w:numPr>
        <w:tabs>
          <w:tab w:val="left" w:pos="284"/>
          <w:tab w:val="left" w:pos="426"/>
          <w:tab w:val="left" w:pos="567"/>
          <w:tab w:val="left" w:pos="993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A referida contratação terá vigência </w:t>
      </w:r>
      <w:r w:rsidRPr="00040715">
        <w:rPr>
          <w:rFonts w:ascii="Times New Roman" w:hAnsi="Times New Roman" w:cs="Times New Roman"/>
          <w:b/>
          <w:bCs/>
          <w:sz w:val="24"/>
          <w:szCs w:val="24"/>
        </w:rPr>
        <w:t>12 (doze) meses</w:t>
      </w:r>
      <w:r w:rsidRPr="00040715">
        <w:rPr>
          <w:rFonts w:ascii="Times New Roman" w:hAnsi="Times New Roman" w:cs="Times New Roman"/>
          <w:sz w:val="24"/>
          <w:szCs w:val="24"/>
        </w:rPr>
        <w:t>, a contar da assinatura do contrato, nos termos do art. 105 e 106 da Lei 14.133/2021, podendo ser prorrogado por iguais e sucessíveis períodos por tratar-se de serviços contínuos, nos termos do art. 107 do mesmo diploma legal.</w:t>
      </w:r>
    </w:p>
    <w:p w14:paraId="1FAD9047" w14:textId="2023739D" w:rsidR="002A2D83" w:rsidRPr="00040715" w:rsidRDefault="00BC48B5" w:rsidP="003B62E1">
      <w:pPr>
        <w:pStyle w:val="Nivel2"/>
        <w:numPr>
          <w:ilvl w:val="0"/>
          <w:numId w:val="14"/>
        </w:numPr>
        <w:tabs>
          <w:tab w:val="left" w:pos="284"/>
          <w:tab w:val="left" w:pos="426"/>
          <w:tab w:val="left" w:pos="567"/>
          <w:tab w:val="left" w:pos="993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O contrato oferece maior detalhamento das regras que serão aplicadas em relação à vigência da contratação.</w:t>
      </w:r>
    </w:p>
    <w:p w14:paraId="0CEEBA6F" w14:textId="77777777" w:rsidR="00F85B6D" w:rsidRPr="00040715" w:rsidRDefault="00F85B6D" w:rsidP="00332FCF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E76E7" w14:textId="1A788EF7" w:rsidR="00326DE2" w:rsidRPr="00040715" w:rsidRDefault="00BC48B5" w:rsidP="00701B6E">
      <w:pPr>
        <w:pStyle w:val="Nivel0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  <w:tab w:val="left" w:pos="851"/>
        </w:tabs>
        <w:spacing w:before="0"/>
        <w:contextualSpacing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FUNDAMENTAÇÃO E DESCRIÇÃO DA NECESSIDADE DA CONTRATAÇÃO </w:t>
      </w:r>
    </w:p>
    <w:p w14:paraId="7CFC83D3" w14:textId="77777777" w:rsidR="00B250AF" w:rsidRPr="00040715" w:rsidRDefault="00B250AF" w:rsidP="00701B6E">
      <w:pPr>
        <w:pStyle w:val="Nivel2"/>
        <w:numPr>
          <w:ilvl w:val="0"/>
          <w:numId w:val="0"/>
        </w:numPr>
        <w:spacing w:before="0"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</w:p>
    <w:p w14:paraId="295C1065" w14:textId="05EA2864" w:rsidR="00B250AF" w:rsidRPr="00040715" w:rsidRDefault="00696980" w:rsidP="003B62E1">
      <w:pPr>
        <w:pStyle w:val="Nivel2"/>
        <w:numPr>
          <w:ilvl w:val="0"/>
          <w:numId w:val="16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b/>
          <w:sz w:val="24"/>
          <w:szCs w:val="24"/>
        </w:rPr>
        <w:t xml:space="preserve">A FUNDAMENTAÇÃO E DESCRIÇÃO DA NECESSIDADE DA CONTRATAÇÃO ESTA PREVISTO NO </w:t>
      </w:r>
      <w:r w:rsidRPr="00040715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 w:rsidR="00B250AF" w:rsidRPr="0004071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250AF" w:rsidRPr="00040715">
        <w:rPr>
          <w:rFonts w:ascii="Times New Roman" w:hAnsi="Times New Roman" w:cs="Times New Roman"/>
          <w:b/>
          <w:sz w:val="24"/>
          <w:szCs w:val="24"/>
        </w:rPr>
        <w:t xml:space="preserve"> DO ESTUDO TÉCNICO PRELIMIN</w:t>
      </w:r>
      <w:r w:rsidRPr="00040715">
        <w:rPr>
          <w:rFonts w:ascii="Times New Roman" w:hAnsi="Times New Roman" w:cs="Times New Roman"/>
          <w:b/>
          <w:sz w:val="24"/>
          <w:szCs w:val="24"/>
        </w:rPr>
        <w:t>AR</w:t>
      </w:r>
      <w:r w:rsidRPr="00040715">
        <w:rPr>
          <w:rFonts w:ascii="Times New Roman" w:hAnsi="Times New Roman" w:cs="Times New Roman"/>
          <w:sz w:val="24"/>
          <w:szCs w:val="24"/>
        </w:rPr>
        <w:t>.</w:t>
      </w:r>
    </w:p>
    <w:p w14:paraId="15186615" w14:textId="77777777" w:rsidR="00B250AF" w:rsidRPr="00040715" w:rsidRDefault="00B250AF" w:rsidP="00A5753B">
      <w:pPr>
        <w:pStyle w:val="Nivel2"/>
        <w:numPr>
          <w:ilvl w:val="0"/>
          <w:numId w:val="0"/>
        </w:numPr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06683" w14:textId="6A759C7F" w:rsidR="00B250AF" w:rsidRPr="00040715" w:rsidRDefault="00B250AF" w:rsidP="003B62E1">
      <w:pPr>
        <w:pStyle w:val="Nivel2"/>
        <w:numPr>
          <w:ilvl w:val="0"/>
          <w:numId w:val="16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Atendimento as necessidades dos servidores, ao encontro das necessidades da Câmara Municipal, não apresentando conflito com o Plano Plurianual (PPA), ou com objetivos organizacionais relacionados à gestão das aquisições e contratações.</w:t>
      </w:r>
    </w:p>
    <w:p w14:paraId="3D019EE9" w14:textId="13CACFB0" w:rsidR="00B250AF" w:rsidRPr="00040715" w:rsidRDefault="00B250AF" w:rsidP="00A5753B">
      <w:pPr>
        <w:pStyle w:val="Nivel2"/>
        <w:numPr>
          <w:ilvl w:val="0"/>
          <w:numId w:val="0"/>
        </w:numPr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30A90" w14:textId="741D6364" w:rsidR="00B250AF" w:rsidRPr="00040715" w:rsidRDefault="00B250AF" w:rsidP="003B62E1">
      <w:pPr>
        <w:pStyle w:val="Nivel2"/>
        <w:numPr>
          <w:ilvl w:val="0"/>
          <w:numId w:val="16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A contratação em estudo está devidamente alinhada com o Plano Plurianual da Câmara Municipal de Nova Andradina – MS.</w:t>
      </w:r>
    </w:p>
    <w:p w14:paraId="267ADACE" w14:textId="2E59B0E0" w:rsidR="00B250AF" w:rsidRPr="00040715" w:rsidRDefault="00B250AF" w:rsidP="00701B6E">
      <w:pPr>
        <w:pStyle w:val="Nive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F8E50" w14:textId="442B42CF" w:rsidR="00BC48B5" w:rsidRPr="00040715" w:rsidRDefault="00BC48B5" w:rsidP="00701B6E">
      <w:pPr>
        <w:pStyle w:val="Nivel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  <w:tab w:val="left" w:pos="851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DESCRIÇÃO DA SOLUÇÃO COMO UM TODO </w:t>
      </w:r>
    </w:p>
    <w:p w14:paraId="38B32A86" w14:textId="127A21D5" w:rsidR="00FB11A2" w:rsidRPr="00040715" w:rsidRDefault="00FB11A2" w:rsidP="00701B6E">
      <w:pPr>
        <w:pStyle w:val="PADRO"/>
        <w:tabs>
          <w:tab w:val="left" w:pos="284"/>
          <w:tab w:val="left" w:pos="42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</w:rPr>
      </w:pPr>
    </w:p>
    <w:p w14:paraId="5347CFC4" w14:textId="71351542" w:rsidR="00A5753B" w:rsidRPr="00040715" w:rsidRDefault="00A5753B" w:rsidP="00CE770D">
      <w:pPr>
        <w:pStyle w:val="Nivel2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A solução proposta para atender à necessidade de manutenção e operação dos sistemas de telefonia interna e videomonitoramento da Câmara Municipal de Nova Andradina e do Gabinete do Distrito da Casa Verde envolve a contratação de uma empresa especializada. A solução engloba </w:t>
      </w:r>
      <w:r w:rsidRPr="00040715">
        <w:rPr>
          <w:rFonts w:ascii="Times New Roman" w:hAnsi="Times New Roman" w:cs="Times New Roman"/>
          <w:sz w:val="24"/>
          <w:szCs w:val="24"/>
        </w:rPr>
        <w:lastRenderedPageBreak/>
        <w:t>serviços de manutenção preventiva e corretiva, instalação de novos equipamentos e monitoramento contínuo, de forma a garantir a eficiência operacional e a segurança patrimonial.</w:t>
      </w:r>
    </w:p>
    <w:p w14:paraId="04FA7483" w14:textId="77777777" w:rsidR="00A5753B" w:rsidRPr="00040715" w:rsidRDefault="00A5753B" w:rsidP="00A5753B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</w:p>
    <w:p w14:paraId="1754850F" w14:textId="71DDE2DF" w:rsidR="00A5753B" w:rsidRPr="00040715" w:rsidRDefault="00CE770D" w:rsidP="00A5753B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 w:rsidRPr="00040715">
        <w:rPr>
          <w:rFonts w:ascii="Times New Roman" w:hAnsi="Times New Roman" w:cs="Times New Roman"/>
          <w:b/>
          <w:bCs/>
          <w:i w:val="0"/>
          <w:color w:val="auto"/>
        </w:rPr>
        <w:t>3.2.</w:t>
      </w:r>
      <w:r w:rsidR="00A5753B" w:rsidRPr="00040715">
        <w:rPr>
          <w:rFonts w:ascii="Times New Roman" w:hAnsi="Times New Roman" w:cs="Times New Roman"/>
          <w:i w:val="0"/>
          <w:color w:val="auto"/>
        </w:rPr>
        <w:t xml:space="preserve"> </w:t>
      </w:r>
      <w:r w:rsidR="00A5753B" w:rsidRPr="00040715">
        <w:rPr>
          <w:rStyle w:val="Forte"/>
          <w:rFonts w:ascii="Times New Roman" w:hAnsi="Times New Roman" w:cs="Times New Roman"/>
          <w:i w:val="0"/>
          <w:color w:val="auto"/>
        </w:rPr>
        <w:t>Escopo da Solução</w:t>
      </w:r>
    </w:p>
    <w:p w14:paraId="20813E28" w14:textId="77777777" w:rsidR="00A5753B" w:rsidRPr="00040715" w:rsidRDefault="00A5753B" w:rsidP="00A5753B">
      <w:pPr>
        <w:pStyle w:val="NormalWeb"/>
        <w:spacing w:before="0" w:beforeAutospacing="0" w:after="0" w:afterAutospacing="0"/>
        <w:jc w:val="both"/>
      </w:pPr>
    </w:p>
    <w:p w14:paraId="193A56BB" w14:textId="77777777" w:rsidR="00A5753B" w:rsidRPr="00040715" w:rsidRDefault="00A5753B" w:rsidP="00A5753B">
      <w:pPr>
        <w:pStyle w:val="NormalWeb"/>
        <w:spacing w:before="0" w:beforeAutospacing="0" w:after="0" w:afterAutospacing="0"/>
        <w:jc w:val="both"/>
      </w:pPr>
      <w:r w:rsidRPr="00040715">
        <w:t xml:space="preserve">A solução contempla dois sistemas principais: o </w:t>
      </w:r>
      <w:r w:rsidRPr="00040715">
        <w:rPr>
          <w:rStyle w:val="Forte"/>
        </w:rPr>
        <w:t>sistema de telefonia interna</w:t>
      </w:r>
      <w:r w:rsidRPr="00040715">
        <w:t xml:space="preserve"> e o </w:t>
      </w:r>
      <w:r w:rsidRPr="00040715">
        <w:rPr>
          <w:rStyle w:val="Forte"/>
        </w:rPr>
        <w:t>sistema de videomonitoramento</w:t>
      </w:r>
      <w:r w:rsidRPr="00040715">
        <w:t>. A seguir estão descritas as ações que integram a solução proposta:</w:t>
      </w:r>
    </w:p>
    <w:p w14:paraId="6E1E015F" w14:textId="77777777" w:rsidR="00A5753B" w:rsidRPr="00040715" w:rsidRDefault="00A5753B" w:rsidP="00A5753B">
      <w:pPr>
        <w:pStyle w:val="NormalWeb"/>
        <w:spacing w:before="0" w:beforeAutospacing="0" w:after="0" w:afterAutospacing="0"/>
        <w:jc w:val="both"/>
      </w:pPr>
    </w:p>
    <w:p w14:paraId="1027979F" w14:textId="348CB58F" w:rsidR="00A5753B" w:rsidRPr="00040715" w:rsidRDefault="00CE770D" w:rsidP="00A5753B">
      <w:pPr>
        <w:pStyle w:val="NormalWeb"/>
        <w:spacing w:before="0" w:beforeAutospacing="0" w:after="0" w:afterAutospacing="0"/>
        <w:jc w:val="both"/>
      </w:pPr>
      <w:r w:rsidRPr="00040715">
        <w:rPr>
          <w:b/>
          <w:bCs/>
        </w:rPr>
        <w:t>3.2</w:t>
      </w:r>
      <w:r w:rsidR="00A5753B" w:rsidRPr="00040715">
        <w:rPr>
          <w:b/>
          <w:bCs/>
        </w:rPr>
        <w:t>.1.</w:t>
      </w:r>
      <w:r w:rsidR="00A5753B" w:rsidRPr="00040715">
        <w:t xml:space="preserve"> </w:t>
      </w:r>
      <w:r w:rsidR="00A5753B" w:rsidRPr="00040715">
        <w:rPr>
          <w:rStyle w:val="Forte"/>
        </w:rPr>
        <w:t>Manutenção Preventiva e Corretiva do Sistema Telefônico Interno</w:t>
      </w:r>
      <w:r w:rsidR="00A5753B" w:rsidRPr="00040715">
        <w:t>:</w:t>
      </w:r>
    </w:p>
    <w:p w14:paraId="59F056D9" w14:textId="77777777" w:rsidR="00A5753B" w:rsidRPr="00040715" w:rsidRDefault="00A5753B" w:rsidP="003B62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A empresa contratada será responsável pela manutenção preventiva, que inclui inspeções regulares, ajustes, substituição de componentes com desgaste natural e calibração do sistema, para garantir a comunicação eficiente entre os setores da Câmara.</w:t>
      </w:r>
    </w:p>
    <w:p w14:paraId="7440A37D" w14:textId="77777777" w:rsidR="00A5753B" w:rsidRPr="00040715" w:rsidRDefault="00A5753B" w:rsidP="003B62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A manutenção corretiva deverá ser realizada em caso de falhas ou defeitos, com resposta rápida para minimizar o tempo de interrupção. O escopo inclui o reparo ou substituição de equipamentos como centrais telefônicas, ramais e cabeamento.</w:t>
      </w:r>
    </w:p>
    <w:p w14:paraId="6ECCD863" w14:textId="77777777" w:rsidR="00A5753B" w:rsidRPr="00040715" w:rsidRDefault="00A5753B" w:rsidP="003B62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A instalação de novas tecnologias, caso necessário, será recomendada pela empresa contratada, conforme a evolução das necessidades de comunicação da Câmara.</w:t>
      </w:r>
    </w:p>
    <w:p w14:paraId="4396300C" w14:textId="77777777" w:rsidR="00A5753B" w:rsidRPr="00040715" w:rsidRDefault="00A5753B" w:rsidP="00A5753B">
      <w:pPr>
        <w:pStyle w:val="NormalWeb"/>
        <w:spacing w:before="0" w:beforeAutospacing="0" w:after="0" w:afterAutospacing="0"/>
        <w:jc w:val="both"/>
      </w:pPr>
    </w:p>
    <w:p w14:paraId="73BE0D5B" w14:textId="753FFD03" w:rsidR="00A5753B" w:rsidRPr="00040715" w:rsidRDefault="00CE770D" w:rsidP="00A5753B">
      <w:pPr>
        <w:pStyle w:val="NormalWeb"/>
        <w:spacing w:before="0" w:beforeAutospacing="0" w:after="0" w:afterAutospacing="0"/>
        <w:jc w:val="both"/>
      </w:pPr>
      <w:r w:rsidRPr="00040715">
        <w:rPr>
          <w:b/>
          <w:bCs/>
        </w:rPr>
        <w:t>3.2</w:t>
      </w:r>
      <w:r w:rsidR="00A5753B" w:rsidRPr="00040715">
        <w:rPr>
          <w:b/>
          <w:bCs/>
        </w:rPr>
        <w:t>.2.</w:t>
      </w:r>
      <w:r w:rsidR="00A5753B" w:rsidRPr="00040715">
        <w:t xml:space="preserve"> </w:t>
      </w:r>
      <w:r w:rsidR="00A5753B" w:rsidRPr="00040715">
        <w:rPr>
          <w:rStyle w:val="Forte"/>
        </w:rPr>
        <w:t>Manutenção Preventiva e Corretiva do Sistema de Videomonitoramento</w:t>
      </w:r>
      <w:r w:rsidR="00A5753B" w:rsidRPr="00040715">
        <w:t>:</w:t>
      </w:r>
    </w:p>
    <w:p w14:paraId="5D134375" w14:textId="77777777" w:rsidR="00A5753B" w:rsidRPr="00040715" w:rsidRDefault="00A5753B" w:rsidP="003B62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A empresa será responsável pela manutenção preventiva de todas as câmeras, gravadores, monitores e demais componentes do sistema de videomonitoramento, garantindo o funcionamento contínuo.</w:t>
      </w:r>
    </w:p>
    <w:p w14:paraId="470FD2D2" w14:textId="77777777" w:rsidR="00A5753B" w:rsidRPr="00040715" w:rsidRDefault="00A5753B" w:rsidP="003B62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A manutenção corretiva deverá ser acionada em caso de falhas nos dispositivos de gravação, visualização ou armazenamento, com resposta rápida para mitigar qualquer risco à segurança das instalações.</w:t>
      </w:r>
    </w:p>
    <w:p w14:paraId="45178AAB" w14:textId="77777777" w:rsidR="00A5753B" w:rsidRPr="00040715" w:rsidRDefault="00A5753B" w:rsidP="003B62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Além da manutenção dos equipamentos existentes, a empresa será responsável pela </w:t>
      </w:r>
      <w:r w:rsidRPr="00040715">
        <w:rPr>
          <w:rStyle w:val="Forte"/>
          <w:rFonts w:ascii="Times New Roman" w:hAnsi="Times New Roman" w:cs="Times New Roman"/>
          <w:sz w:val="24"/>
          <w:szCs w:val="24"/>
        </w:rPr>
        <w:t>instalação de novos equipamentos</w:t>
      </w:r>
      <w:r w:rsidRPr="00040715">
        <w:rPr>
          <w:rFonts w:ascii="Times New Roman" w:hAnsi="Times New Roman" w:cs="Times New Roman"/>
          <w:sz w:val="24"/>
          <w:szCs w:val="24"/>
        </w:rPr>
        <w:t xml:space="preserve"> de videomonitoramento, conforme descrito na Solicitação de Compra nº 8/2024. Esses novos equipamentos serão integrados ao sistema existente para ampliar a cobertura de segurança da Câmara Municipal e do Gabinete do Distrito da Casa Verde.</w:t>
      </w:r>
    </w:p>
    <w:p w14:paraId="332FADCB" w14:textId="77777777" w:rsidR="00A5753B" w:rsidRPr="00040715" w:rsidRDefault="00A5753B" w:rsidP="00A5753B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</w:p>
    <w:p w14:paraId="4CD4C9AF" w14:textId="6BA5398C" w:rsidR="00A5753B" w:rsidRPr="00040715" w:rsidRDefault="00CE770D" w:rsidP="00A5753B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 w:rsidRPr="00040715">
        <w:rPr>
          <w:rFonts w:ascii="Times New Roman" w:hAnsi="Times New Roman" w:cs="Times New Roman"/>
          <w:b/>
          <w:bCs/>
          <w:i w:val="0"/>
          <w:color w:val="auto"/>
        </w:rPr>
        <w:t>3</w:t>
      </w:r>
      <w:r w:rsidR="00A5753B" w:rsidRPr="00040715">
        <w:rPr>
          <w:rFonts w:ascii="Times New Roman" w:hAnsi="Times New Roman" w:cs="Times New Roman"/>
          <w:b/>
          <w:bCs/>
          <w:i w:val="0"/>
          <w:color w:val="auto"/>
        </w:rPr>
        <w:t>.3.</w:t>
      </w:r>
      <w:r w:rsidR="00A5753B" w:rsidRPr="00040715">
        <w:rPr>
          <w:rFonts w:ascii="Times New Roman" w:hAnsi="Times New Roman" w:cs="Times New Roman"/>
          <w:i w:val="0"/>
          <w:color w:val="auto"/>
        </w:rPr>
        <w:t xml:space="preserve"> </w:t>
      </w:r>
      <w:r w:rsidR="00A5753B" w:rsidRPr="00040715">
        <w:rPr>
          <w:rStyle w:val="Forte"/>
          <w:rFonts w:ascii="Times New Roman" w:hAnsi="Times New Roman" w:cs="Times New Roman"/>
          <w:i w:val="0"/>
          <w:color w:val="auto"/>
        </w:rPr>
        <w:t>Critérios de Avaliação da Solução</w:t>
      </w:r>
    </w:p>
    <w:p w14:paraId="1A4A1173" w14:textId="77777777" w:rsidR="00A5753B" w:rsidRPr="00040715" w:rsidRDefault="00A5753B" w:rsidP="00A5753B">
      <w:pPr>
        <w:pStyle w:val="NormalWeb"/>
        <w:spacing w:before="0" w:beforeAutospacing="0" w:after="0" w:afterAutospacing="0"/>
        <w:jc w:val="both"/>
      </w:pPr>
    </w:p>
    <w:p w14:paraId="268C1835" w14:textId="64C5F720" w:rsidR="00A5753B" w:rsidRPr="00040715" w:rsidRDefault="00CE770D" w:rsidP="00A5753B">
      <w:pPr>
        <w:pStyle w:val="NormalWeb"/>
        <w:spacing w:before="0" w:beforeAutospacing="0" w:after="0" w:afterAutospacing="0"/>
        <w:jc w:val="both"/>
      </w:pPr>
      <w:r w:rsidRPr="00040715">
        <w:t xml:space="preserve">3.3.1. </w:t>
      </w:r>
      <w:r w:rsidR="00A5753B" w:rsidRPr="00040715">
        <w:t>A análise comparativa das alternativas será baseada em critérios técnicos e financeiros, que incluem:</w:t>
      </w:r>
    </w:p>
    <w:p w14:paraId="67898244" w14:textId="77777777" w:rsidR="00A5753B" w:rsidRPr="00040715" w:rsidRDefault="00A5753B" w:rsidP="003B62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Style w:val="Forte"/>
          <w:rFonts w:ascii="Times New Roman" w:hAnsi="Times New Roman" w:cs="Times New Roman"/>
          <w:sz w:val="24"/>
          <w:szCs w:val="24"/>
        </w:rPr>
        <w:t>Custo total da contratação</w:t>
      </w:r>
      <w:r w:rsidRPr="00040715">
        <w:rPr>
          <w:rFonts w:ascii="Times New Roman" w:hAnsi="Times New Roman" w:cs="Times New Roman"/>
          <w:sz w:val="24"/>
          <w:szCs w:val="24"/>
        </w:rPr>
        <w:t>: Consideração dos valores de aquisição dos equipamentos (na alternativa 1) em comparação com o custo de locação e manutenção no comodato (na alternativa 2).</w:t>
      </w:r>
    </w:p>
    <w:p w14:paraId="215762D1" w14:textId="77777777" w:rsidR="00A5753B" w:rsidRPr="00040715" w:rsidRDefault="00A5753B" w:rsidP="003B62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Style w:val="Forte"/>
          <w:rFonts w:ascii="Times New Roman" w:hAnsi="Times New Roman" w:cs="Times New Roman"/>
          <w:sz w:val="24"/>
          <w:szCs w:val="24"/>
        </w:rPr>
        <w:t>Eficiência operacional</w:t>
      </w:r>
      <w:r w:rsidRPr="00040715">
        <w:rPr>
          <w:rFonts w:ascii="Times New Roman" w:hAnsi="Times New Roman" w:cs="Times New Roman"/>
          <w:sz w:val="24"/>
          <w:szCs w:val="24"/>
        </w:rPr>
        <w:t>: Avaliação da capacidade de resposta da empresa contratada para garantir a operação contínua e ininterrupta dos sistemas.</w:t>
      </w:r>
    </w:p>
    <w:p w14:paraId="3076A5EC" w14:textId="77777777" w:rsidR="00A5753B" w:rsidRPr="00040715" w:rsidRDefault="00A5753B" w:rsidP="003B62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Style w:val="Forte"/>
          <w:rFonts w:ascii="Times New Roman" w:hAnsi="Times New Roman" w:cs="Times New Roman"/>
          <w:sz w:val="24"/>
          <w:szCs w:val="24"/>
        </w:rPr>
        <w:t>Atualização tecnológica</w:t>
      </w:r>
      <w:r w:rsidRPr="00040715">
        <w:rPr>
          <w:rFonts w:ascii="Times New Roman" w:hAnsi="Times New Roman" w:cs="Times New Roman"/>
          <w:sz w:val="24"/>
          <w:szCs w:val="24"/>
        </w:rPr>
        <w:t>: Consideração do ciclo de vida dos equipamentos e da necessidade de atualização tecnológica para manter a qualidade e eficiência dos serviços.</w:t>
      </w:r>
    </w:p>
    <w:p w14:paraId="52C818D6" w14:textId="77777777" w:rsidR="00A5753B" w:rsidRPr="00040715" w:rsidRDefault="00A5753B" w:rsidP="003B62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Style w:val="Forte"/>
          <w:rFonts w:ascii="Times New Roman" w:hAnsi="Times New Roman" w:cs="Times New Roman"/>
          <w:sz w:val="24"/>
          <w:szCs w:val="24"/>
        </w:rPr>
        <w:t>Segurança patrimonial</w:t>
      </w:r>
      <w:r w:rsidRPr="00040715">
        <w:rPr>
          <w:rFonts w:ascii="Times New Roman" w:hAnsi="Times New Roman" w:cs="Times New Roman"/>
          <w:sz w:val="24"/>
          <w:szCs w:val="24"/>
        </w:rPr>
        <w:t>: A solução deve garantir a máxima segurança para a Câmara Municipal e o Gabinete do Distrito, com o monitoramento contínuo e a prevenção de falhas que possam comprometer a integridade física das instalações e dos servidores.</w:t>
      </w:r>
    </w:p>
    <w:p w14:paraId="616DBC3B" w14:textId="77777777" w:rsidR="00A5753B" w:rsidRPr="00040715" w:rsidRDefault="00A5753B" w:rsidP="00A5753B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</w:p>
    <w:p w14:paraId="49DB1241" w14:textId="7F6ED576" w:rsidR="00A5753B" w:rsidRPr="00040715" w:rsidRDefault="00CE770D" w:rsidP="00A5753B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 w:rsidRPr="009928A5">
        <w:rPr>
          <w:rFonts w:ascii="Times New Roman" w:hAnsi="Times New Roman" w:cs="Times New Roman"/>
          <w:b/>
          <w:i w:val="0"/>
          <w:color w:val="auto"/>
        </w:rPr>
        <w:t>3.3.2</w:t>
      </w:r>
      <w:r w:rsidR="00A5753B" w:rsidRPr="00040715">
        <w:rPr>
          <w:rFonts w:ascii="Times New Roman" w:hAnsi="Times New Roman" w:cs="Times New Roman"/>
          <w:bCs/>
          <w:i w:val="0"/>
          <w:color w:val="auto"/>
        </w:rPr>
        <w:t>.</w:t>
      </w:r>
      <w:r w:rsidR="00A5753B" w:rsidRPr="00040715">
        <w:rPr>
          <w:rFonts w:ascii="Times New Roman" w:hAnsi="Times New Roman" w:cs="Times New Roman"/>
          <w:i w:val="0"/>
          <w:color w:val="auto"/>
        </w:rPr>
        <w:t xml:space="preserve"> </w:t>
      </w:r>
      <w:r w:rsidR="00A5753B" w:rsidRPr="00040715">
        <w:rPr>
          <w:rStyle w:val="Forte"/>
          <w:rFonts w:ascii="Times New Roman" w:hAnsi="Times New Roman" w:cs="Times New Roman"/>
          <w:i w:val="0"/>
          <w:color w:val="auto"/>
        </w:rPr>
        <w:t>Implementação da Solução</w:t>
      </w:r>
    </w:p>
    <w:p w14:paraId="745813E3" w14:textId="77777777" w:rsidR="00A5753B" w:rsidRPr="00040715" w:rsidRDefault="00A5753B" w:rsidP="00A5753B">
      <w:pPr>
        <w:pStyle w:val="NormalWeb"/>
        <w:spacing w:before="0" w:beforeAutospacing="0" w:after="0" w:afterAutospacing="0"/>
        <w:jc w:val="both"/>
      </w:pPr>
    </w:p>
    <w:p w14:paraId="71FFE838" w14:textId="77777777" w:rsidR="00A5753B" w:rsidRPr="00040715" w:rsidRDefault="00A5753B" w:rsidP="00A5753B">
      <w:pPr>
        <w:pStyle w:val="NormalWeb"/>
        <w:spacing w:before="0" w:beforeAutospacing="0" w:after="0" w:afterAutospacing="0"/>
        <w:jc w:val="both"/>
      </w:pPr>
      <w:r w:rsidRPr="00040715">
        <w:t>A implementação da solução se dará por meio de etapas claramente definidas, que asseguram a integridade dos sistemas e a continuidade operacional:</w:t>
      </w:r>
    </w:p>
    <w:p w14:paraId="017C96D2" w14:textId="77777777" w:rsidR="00A5753B" w:rsidRPr="00040715" w:rsidRDefault="00A5753B" w:rsidP="00A5753B">
      <w:pPr>
        <w:pStyle w:val="NormalWeb"/>
        <w:spacing w:before="0" w:beforeAutospacing="0" w:after="0" w:afterAutospacing="0"/>
        <w:jc w:val="both"/>
      </w:pPr>
    </w:p>
    <w:p w14:paraId="23B2AE1D" w14:textId="450031C1" w:rsidR="00A5753B" w:rsidRPr="00040715" w:rsidRDefault="00CE770D" w:rsidP="00A5753B">
      <w:pPr>
        <w:pStyle w:val="NormalWeb"/>
        <w:spacing w:before="0" w:beforeAutospacing="0" w:after="0" w:afterAutospacing="0"/>
        <w:jc w:val="both"/>
      </w:pPr>
      <w:r w:rsidRPr="00040715">
        <w:rPr>
          <w:b/>
          <w:bCs/>
        </w:rPr>
        <w:t>3.3.2.1</w:t>
      </w:r>
      <w:r w:rsidR="00A5753B" w:rsidRPr="00040715">
        <w:rPr>
          <w:b/>
          <w:bCs/>
        </w:rPr>
        <w:t>.</w:t>
      </w:r>
      <w:r w:rsidR="00A5753B" w:rsidRPr="00040715">
        <w:t xml:space="preserve"> </w:t>
      </w:r>
      <w:r w:rsidR="00A5753B" w:rsidRPr="00040715">
        <w:rPr>
          <w:rStyle w:val="Forte"/>
        </w:rPr>
        <w:t>Fase de Planejamento</w:t>
      </w:r>
      <w:r w:rsidR="00A5753B" w:rsidRPr="00040715">
        <w:t>:</w:t>
      </w:r>
    </w:p>
    <w:p w14:paraId="18CE4E61" w14:textId="77777777" w:rsidR="00A5753B" w:rsidRPr="00040715" w:rsidRDefault="00A5753B" w:rsidP="003B62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O planejamento inicial incluirá a verificação do estado atual dos sistemas de telefonia e videomonitoramento, com a geração de um relatório técnico que apontará as áreas críticas e os equipamentos que necessitam de reparos ou substituição.</w:t>
      </w:r>
    </w:p>
    <w:p w14:paraId="3DA194ED" w14:textId="77777777" w:rsidR="00A5753B" w:rsidRPr="00040715" w:rsidRDefault="00A5753B" w:rsidP="003B62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Será também realizado um estudo da instalação dos novos equipamentos adquiridos, com o planejamento de integração desses dispositivos ao sistema atual de forma eficiente e com mínima interrupção das atividades.</w:t>
      </w:r>
    </w:p>
    <w:p w14:paraId="7ADB1455" w14:textId="77777777" w:rsidR="00A5753B" w:rsidRPr="00040715" w:rsidRDefault="00A5753B" w:rsidP="00A5753B">
      <w:pPr>
        <w:pStyle w:val="NormalWeb"/>
        <w:spacing w:before="0" w:beforeAutospacing="0" w:after="0" w:afterAutospacing="0"/>
        <w:jc w:val="both"/>
      </w:pPr>
    </w:p>
    <w:p w14:paraId="41A80D4B" w14:textId="4E09AD98" w:rsidR="00A5753B" w:rsidRPr="00040715" w:rsidRDefault="00CE770D" w:rsidP="00A5753B">
      <w:pPr>
        <w:pStyle w:val="NormalWeb"/>
        <w:spacing w:before="0" w:beforeAutospacing="0" w:after="0" w:afterAutospacing="0"/>
        <w:jc w:val="both"/>
      </w:pPr>
      <w:r w:rsidRPr="00040715">
        <w:rPr>
          <w:b/>
          <w:bCs/>
        </w:rPr>
        <w:t>3.3.2.</w:t>
      </w:r>
      <w:r w:rsidR="00A5753B" w:rsidRPr="00040715">
        <w:rPr>
          <w:b/>
          <w:bCs/>
        </w:rPr>
        <w:t>2.</w:t>
      </w:r>
      <w:r w:rsidR="00A5753B" w:rsidRPr="00040715">
        <w:t xml:space="preserve"> </w:t>
      </w:r>
      <w:r w:rsidR="00A5753B" w:rsidRPr="00040715">
        <w:rPr>
          <w:rStyle w:val="Forte"/>
        </w:rPr>
        <w:t>Fase de Execução</w:t>
      </w:r>
      <w:r w:rsidR="00A5753B" w:rsidRPr="00040715">
        <w:t>:</w:t>
      </w:r>
    </w:p>
    <w:p w14:paraId="6712DF5E" w14:textId="77777777" w:rsidR="00A5753B" w:rsidRPr="00040715" w:rsidRDefault="00A5753B" w:rsidP="003B62E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A instalação dos novos equipamentos de videomonitoramento será realizada pela empresa contratada, com a devida integração ao sistema existente, garantindo a continuidade das operações.</w:t>
      </w:r>
    </w:p>
    <w:p w14:paraId="5A101348" w14:textId="77777777" w:rsidR="00A5753B" w:rsidRPr="00040715" w:rsidRDefault="00A5753B" w:rsidP="003B62E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A manutenção preventiva será realizada de forma periódica, com cronograma definido no contrato, assegurando que todos os equipamentos permaneçam em perfeito estado de funcionamento.</w:t>
      </w:r>
    </w:p>
    <w:p w14:paraId="35C08DD8" w14:textId="77777777" w:rsidR="00A5753B" w:rsidRPr="00040715" w:rsidRDefault="00A5753B" w:rsidP="003B62E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Em casos de falhas, a manutenção corretiva será acionada de acordo com os termos do contrato, com prazos de resposta e resolução definidos.</w:t>
      </w:r>
    </w:p>
    <w:p w14:paraId="370E6565" w14:textId="77777777" w:rsidR="00A5753B" w:rsidRPr="00040715" w:rsidRDefault="00A5753B" w:rsidP="00A5753B">
      <w:pPr>
        <w:pStyle w:val="NormalWeb"/>
        <w:spacing w:before="0" w:beforeAutospacing="0" w:after="0" w:afterAutospacing="0"/>
        <w:jc w:val="both"/>
      </w:pPr>
    </w:p>
    <w:p w14:paraId="3E54A9EF" w14:textId="0EB22D92" w:rsidR="00A5753B" w:rsidRPr="00040715" w:rsidRDefault="00CE770D" w:rsidP="00A5753B">
      <w:pPr>
        <w:pStyle w:val="NormalWeb"/>
        <w:spacing w:before="0" w:beforeAutospacing="0" w:after="0" w:afterAutospacing="0"/>
        <w:jc w:val="both"/>
      </w:pPr>
      <w:r w:rsidRPr="00040715">
        <w:rPr>
          <w:b/>
          <w:bCs/>
        </w:rPr>
        <w:t>3.3.2</w:t>
      </w:r>
      <w:r w:rsidR="00A5753B" w:rsidRPr="00040715">
        <w:rPr>
          <w:b/>
          <w:bCs/>
        </w:rPr>
        <w:t>.3.</w:t>
      </w:r>
      <w:r w:rsidR="00A5753B" w:rsidRPr="00040715">
        <w:t xml:space="preserve"> </w:t>
      </w:r>
      <w:r w:rsidR="00A5753B" w:rsidRPr="00040715">
        <w:rPr>
          <w:rStyle w:val="Forte"/>
        </w:rPr>
        <w:t>Fase de Monitoramento e Avaliação</w:t>
      </w:r>
      <w:r w:rsidR="00A5753B" w:rsidRPr="00040715">
        <w:t>:</w:t>
      </w:r>
    </w:p>
    <w:p w14:paraId="51081249" w14:textId="77777777" w:rsidR="00A5753B" w:rsidRPr="00040715" w:rsidRDefault="00A5753B" w:rsidP="003B62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Durante a vigência do contrato, a empresa contratada deverá fornecer relatórios mensais detalhados, com informações sobre o estado dos sistemas, as ações preventivas realizadas, eventuais correções feitas e sugestões de melhorias.</w:t>
      </w:r>
    </w:p>
    <w:p w14:paraId="3DB259E7" w14:textId="77777777" w:rsidR="00A5753B" w:rsidRPr="00040715" w:rsidRDefault="00A5753B" w:rsidP="003B62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Será realizada uma avaliação contínua da performance dos sistemas de telefonia e videomonitoramento, com revisões periódicas para assegurar que as necessidades da Câmara Municipal sejam atendidas de forma adequada.</w:t>
      </w:r>
    </w:p>
    <w:p w14:paraId="7E2FD585" w14:textId="77777777" w:rsidR="00A5753B" w:rsidRPr="00040715" w:rsidRDefault="00A5753B" w:rsidP="00A5753B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</w:p>
    <w:p w14:paraId="0C1F5105" w14:textId="21D3D8DB" w:rsidR="00A5753B" w:rsidRPr="00040715" w:rsidRDefault="00CE770D" w:rsidP="00A5753B">
      <w:pPr>
        <w:pStyle w:val="NormalWeb"/>
        <w:spacing w:before="0" w:beforeAutospacing="0" w:after="0" w:afterAutospacing="0"/>
        <w:jc w:val="both"/>
      </w:pPr>
      <w:r w:rsidRPr="009928A5">
        <w:rPr>
          <w:b/>
          <w:bCs/>
        </w:rPr>
        <w:t>3.4.</w:t>
      </w:r>
      <w:r w:rsidRPr="00040715">
        <w:t xml:space="preserve"> </w:t>
      </w:r>
      <w:r w:rsidR="00A5753B" w:rsidRPr="00040715">
        <w:t>O objetivo final da solução é assegurar que a Câmara Municipal de Nova Andradina e o Gabinete do Distrito da Casa Verde possuam sistemas de comunicação interna e de segurança operando com alta eficiência e confiabilidade. A manutenção regular e o suporte técnico contínuo garantirão que as operações sejam realizadas sem interrupções, enquanto o videomonitoramento assegurará a proteção patrimonial e institucional, prevenindo incidentes de segurança e otimizando a gestão dos espaços monitorados.</w:t>
      </w:r>
    </w:p>
    <w:p w14:paraId="14F60D55" w14:textId="77777777" w:rsidR="001F1D5E" w:rsidRPr="00040715" w:rsidRDefault="001F1D5E" w:rsidP="00F44A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B1FAF55" w14:textId="79BCDF10" w:rsidR="00BC48B5" w:rsidRPr="00040715" w:rsidRDefault="00BC48B5" w:rsidP="007A32BC">
      <w:pPr>
        <w:pStyle w:val="Nivel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  <w:tab w:val="left" w:pos="851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REQUISITOS DA CONTRATAÇÃO</w:t>
      </w:r>
      <w:r w:rsidR="00D15EE5" w:rsidRPr="00040715">
        <w:rPr>
          <w:rFonts w:ascii="Times New Roman" w:hAnsi="Times New Roman" w:cs="Times New Roman"/>
          <w:sz w:val="24"/>
          <w:szCs w:val="24"/>
        </w:rPr>
        <w:t xml:space="preserve"> E MODELO DE EXECUÇÃO OBJETO</w:t>
      </w:r>
      <w:r w:rsidR="00F83F61" w:rsidRPr="00040715">
        <w:rPr>
          <w:rFonts w:ascii="Times New Roman" w:hAnsi="Times New Roman" w:cs="Times New Roman"/>
          <w:sz w:val="24"/>
          <w:szCs w:val="24"/>
        </w:rPr>
        <w:t xml:space="preserve"> E GESTÃO CONTRATUAL</w:t>
      </w:r>
    </w:p>
    <w:p w14:paraId="3949E9E2" w14:textId="4530DA31" w:rsidR="00BC48B5" w:rsidRPr="00040715" w:rsidRDefault="00BC48B5" w:rsidP="003B3ED8">
      <w:pPr>
        <w:pStyle w:val="Nivel2"/>
        <w:numPr>
          <w:ilvl w:val="0"/>
          <w:numId w:val="0"/>
        </w:numPr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2E7D0471" w14:textId="77777777" w:rsidR="000D263A" w:rsidRPr="00040715" w:rsidRDefault="00F44A46" w:rsidP="000D263A">
      <w:pPr>
        <w:pStyle w:val="NormalWeb"/>
        <w:spacing w:before="0" w:beforeAutospacing="0" w:after="0" w:afterAutospacing="0"/>
        <w:jc w:val="both"/>
      </w:pPr>
      <w:r w:rsidRPr="009928A5">
        <w:rPr>
          <w:b/>
          <w:bCs/>
        </w:rPr>
        <w:t>4.1.</w:t>
      </w:r>
      <w:r w:rsidRPr="00040715">
        <w:t xml:space="preserve"> </w:t>
      </w:r>
      <w:r w:rsidR="000D263A" w:rsidRPr="00040715">
        <w:t xml:space="preserve">Para garantir que a contratação atenda plenamente às necessidades da Câmara Municipal de Nova Andradina, é fundamental estabelecer requisitos técnicos e operacionais que assegurem a qualidade e a continuidade dos serviços prestados. Esses requisitos visam orientar a execução do contrato e garantir que o fornecedor atenda aos padrões esperados de desempenho, eficiência e </w:t>
      </w:r>
      <w:r w:rsidR="000D263A" w:rsidRPr="00040715">
        <w:lastRenderedPageBreak/>
        <w:t>conformidade com as regulamentações aplicáveis. A seguir, são descritos os principais requisitos da contratação.</w:t>
      </w:r>
    </w:p>
    <w:p w14:paraId="0D2030E8" w14:textId="77777777" w:rsidR="000D263A" w:rsidRPr="00040715" w:rsidRDefault="000D263A" w:rsidP="000D263A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</w:p>
    <w:p w14:paraId="2700DD32" w14:textId="1DC28B85" w:rsidR="000D263A" w:rsidRPr="00040715" w:rsidRDefault="00EB6B11" w:rsidP="000D263A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 w:rsidRPr="00040715">
        <w:rPr>
          <w:rFonts w:ascii="Times New Roman" w:hAnsi="Times New Roman" w:cs="Times New Roman"/>
          <w:b/>
          <w:bCs/>
          <w:i w:val="0"/>
          <w:color w:val="auto"/>
        </w:rPr>
        <w:t>4.1</w:t>
      </w:r>
      <w:r w:rsidR="000D263A" w:rsidRPr="00040715">
        <w:rPr>
          <w:rFonts w:ascii="Times New Roman" w:hAnsi="Times New Roman" w:cs="Times New Roman"/>
          <w:b/>
          <w:bCs/>
          <w:i w:val="0"/>
          <w:color w:val="auto"/>
        </w:rPr>
        <w:t>.1.</w:t>
      </w:r>
      <w:r w:rsidR="000D263A" w:rsidRPr="00040715">
        <w:rPr>
          <w:rFonts w:ascii="Times New Roman" w:hAnsi="Times New Roman" w:cs="Times New Roman"/>
          <w:i w:val="0"/>
          <w:color w:val="auto"/>
        </w:rPr>
        <w:t xml:space="preserve"> </w:t>
      </w:r>
      <w:r w:rsidR="000D263A" w:rsidRPr="00040715">
        <w:rPr>
          <w:rStyle w:val="Forte"/>
          <w:rFonts w:ascii="Times New Roman" w:hAnsi="Times New Roman" w:cs="Times New Roman"/>
          <w:i w:val="0"/>
          <w:color w:val="auto"/>
        </w:rPr>
        <w:t>Requisitos Técnicos</w:t>
      </w:r>
    </w:p>
    <w:p w14:paraId="67328162" w14:textId="77777777" w:rsidR="000D263A" w:rsidRPr="00040715" w:rsidRDefault="000D263A" w:rsidP="000D263A">
      <w:pPr>
        <w:pStyle w:val="NormalWeb"/>
        <w:spacing w:before="0" w:beforeAutospacing="0" w:after="0" w:afterAutospacing="0"/>
        <w:jc w:val="both"/>
      </w:pPr>
      <w:r w:rsidRPr="00040715">
        <w:t>Os serviços de manutenção e instalação dos sistemas de telefonia interna e videomonitoramento devem seguir especificações técnicas rigorosas, que garantam a qualidade e a eficiência dos equipamentos e dos procedimentos envolvidos. Os principais requisitos técnicos incluem:</w:t>
      </w:r>
    </w:p>
    <w:p w14:paraId="179A6B9D" w14:textId="77777777" w:rsidR="000D263A" w:rsidRPr="00040715" w:rsidRDefault="000D263A" w:rsidP="000D263A">
      <w:pPr>
        <w:pStyle w:val="NormalWeb"/>
        <w:spacing w:before="0" w:beforeAutospacing="0" w:after="0" w:afterAutospacing="0"/>
        <w:jc w:val="both"/>
      </w:pPr>
    </w:p>
    <w:p w14:paraId="1A1F25CD" w14:textId="0AC826A7" w:rsidR="000D263A" w:rsidRPr="00040715" w:rsidRDefault="00EB6B11" w:rsidP="000D263A">
      <w:pPr>
        <w:pStyle w:val="NormalWeb"/>
        <w:spacing w:before="0" w:beforeAutospacing="0" w:after="0" w:afterAutospacing="0"/>
        <w:jc w:val="both"/>
      </w:pPr>
      <w:r w:rsidRPr="00040715">
        <w:rPr>
          <w:b/>
          <w:bCs/>
        </w:rPr>
        <w:t>4.1.1</w:t>
      </w:r>
      <w:r w:rsidR="000D263A" w:rsidRPr="00040715">
        <w:t xml:space="preserve">.1. </w:t>
      </w:r>
      <w:r w:rsidR="000D263A" w:rsidRPr="00040715">
        <w:rPr>
          <w:rStyle w:val="Forte"/>
        </w:rPr>
        <w:t>Manutenção do Sistema Telefônico Interno</w:t>
      </w:r>
      <w:r w:rsidR="000D263A" w:rsidRPr="00040715">
        <w:t>:</w:t>
      </w:r>
    </w:p>
    <w:p w14:paraId="37F9F30E" w14:textId="77777777" w:rsidR="000D263A" w:rsidRPr="00040715" w:rsidRDefault="000D263A" w:rsidP="003B62E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O fornecedor deverá realizar a manutenção preventiva e corretiva da central telefônica, dos ramais, do cabeamento e dos equipamentos relacionados ao sistema de telefonia interna.</w:t>
      </w:r>
    </w:p>
    <w:p w14:paraId="0AEE21CD" w14:textId="77777777" w:rsidR="000D263A" w:rsidRPr="00040715" w:rsidRDefault="000D263A" w:rsidP="003B62E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A empresa contratada deverá garantir o funcionamento ininterrupto do sistema de telefonia, com tempo de resposta de no máximo </w:t>
      </w:r>
      <w:r w:rsidRPr="00040715">
        <w:rPr>
          <w:rStyle w:val="Forte"/>
          <w:rFonts w:ascii="Times New Roman" w:hAnsi="Times New Roman" w:cs="Times New Roman"/>
          <w:sz w:val="24"/>
          <w:szCs w:val="24"/>
        </w:rPr>
        <w:t>4 horas</w:t>
      </w:r>
      <w:r w:rsidRPr="00040715">
        <w:rPr>
          <w:rFonts w:ascii="Times New Roman" w:hAnsi="Times New Roman" w:cs="Times New Roman"/>
          <w:sz w:val="24"/>
          <w:szCs w:val="24"/>
        </w:rPr>
        <w:t xml:space="preserve"> em caso de falhas graves que causem a interrupção completa do serviço.</w:t>
      </w:r>
    </w:p>
    <w:p w14:paraId="6C937469" w14:textId="77777777" w:rsidR="000D263A" w:rsidRPr="00040715" w:rsidRDefault="000D263A" w:rsidP="003B62E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Devem ser realizadas revisões periódicas, ao menos a cada </w:t>
      </w:r>
      <w:r w:rsidRPr="00040715">
        <w:rPr>
          <w:rStyle w:val="Forte"/>
          <w:rFonts w:ascii="Times New Roman" w:hAnsi="Times New Roman" w:cs="Times New Roman"/>
          <w:sz w:val="24"/>
          <w:szCs w:val="24"/>
        </w:rPr>
        <w:t>6 meses</w:t>
      </w:r>
      <w:r w:rsidRPr="00040715">
        <w:rPr>
          <w:rFonts w:ascii="Times New Roman" w:hAnsi="Times New Roman" w:cs="Times New Roman"/>
          <w:sz w:val="24"/>
          <w:szCs w:val="24"/>
        </w:rPr>
        <w:t>, para assegurar que o sistema esteja em perfeitas condições operacionais, documentadas em relatórios técnicos.</w:t>
      </w:r>
    </w:p>
    <w:p w14:paraId="6FE5D029" w14:textId="77777777" w:rsidR="000D263A" w:rsidRPr="00040715" w:rsidRDefault="000D263A" w:rsidP="000D263A">
      <w:pPr>
        <w:pStyle w:val="NormalWeb"/>
        <w:spacing w:before="0" w:beforeAutospacing="0" w:after="0" w:afterAutospacing="0"/>
        <w:jc w:val="both"/>
      </w:pPr>
    </w:p>
    <w:p w14:paraId="5E6FA403" w14:textId="78FF2722" w:rsidR="000D263A" w:rsidRPr="00040715" w:rsidRDefault="00EB6B11" w:rsidP="000D263A">
      <w:pPr>
        <w:pStyle w:val="NormalWeb"/>
        <w:spacing w:before="0" w:beforeAutospacing="0" w:after="0" w:afterAutospacing="0"/>
        <w:jc w:val="both"/>
      </w:pPr>
      <w:r w:rsidRPr="00040715">
        <w:rPr>
          <w:b/>
          <w:bCs/>
        </w:rPr>
        <w:t>4.1.1</w:t>
      </w:r>
      <w:r w:rsidR="000D263A" w:rsidRPr="00040715">
        <w:rPr>
          <w:b/>
          <w:bCs/>
        </w:rPr>
        <w:t>.2</w:t>
      </w:r>
      <w:r w:rsidR="000D263A" w:rsidRPr="00040715">
        <w:t xml:space="preserve">. </w:t>
      </w:r>
      <w:r w:rsidR="000D263A" w:rsidRPr="00040715">
        <w:rPr>
          <w:rStyle w:val="Forte"/>
        </w:rPr>
        <w:t>Manutenção e Expansão do Sistema de Videomonitoramento</w:t>
      </w:r>
      <w:r w:rsidR="000D263A" w:rsidRPr="00040715">
        <w:t>:</w:t>
      </w:r>
    </w:p>
    <w:p w14:paraId="7BF3EF50" w14:textId="77777777" w:rsidR="000D263A" w:rsidRPr="00040715" w:rsidRDefault="000D263A" w:rsidP="003B62E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O fornecedor será responsável pela manutenção preventiva e corretiva de todos os equipamentos de videomonitoramento, incluindo câmeras, gravadores (DVR/NVR), monitores, cabeamento e sistemas de alimentação.</w:t>
      </w:r>
    </w:p>
    <w:p w14:paraId="5830C34D" w14:textId="77777777" w:rsidR="000D263A" w:rsidRPr="00040715" w:rsidRDefault="000D263A" w:rsidP="003B62E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A empresa deverá instalar os novos equipamentos adquiridos conforme especificado na </w:t>
      </w:r>
      <w:r w:rsidRPr="00040715">
        <w:rPr>
          <w:rStyle w:val="Forte"/>
          <w:rFonts w:ascii="Times New Roman" w:hAnsi="Times New Roman" w:cs="Times New Roman"/>
          <w:sz w:val="24"/>
          <w:szCs w:val="24"/>
        </w:rPr>
        <w:t>Solicitação de Compra nº 8/2024</w:t>
      </w:r>
      <w:r w:rsidRPr="00040715">
        <w:rPr>
          <w:rFonts w:ascii="Times New Roman" w:hAnsi="Times New Roman" w:cs="Times New Roman"/>
          <w:sz w:val="24"/>
          <w:szCs w:val="24"/>
        </w:rPr>
        <w:t>, integrando-os ao sistema existente de forma a garantir a sua operacionalidade plena.</w:t>
      </w:r>
    </w:p>
    <w:p w14:paraId="61C148E5" w14:textId="77777777" w:rsidR="000D263A" w:rsidRPr="00040715" w:rsidRDefault="000D263A" w:rsidP="003B62E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O monitoramento do sistema deverá ser garantido por 12 meses, com relatórios mensais detalhando o funcionamento do sistema, os eventuais problemas e as soluções aplicadas.</w:t>
      </w:r>
    </w:p>
    <w:p w14:paraId="4F1676EC" w14:textId="77777777" w:rsidR="000D263A" w:rsidRPr="00040715" w:rsidRDefault="000D263A" w:rsidP="003B62E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O tempo de resposta para a resolução de falhas deverá ser de até </w:t>
      </w:r>
      <w:r w:rsidRPr="00040715">
        <w:rPr>
          <w:rStyle w:val="Forte"/>
          <w:rFonts w:ascii="Times New Roman" w:hAnsi="Times New Roman" w:cs="Times New Roman"/>
          <w:sz w:val="24"/>
          <w:szCs w:val="24"/>
        </w:rPr>
        <w:t>2 horas</w:t>
      </w:r>
      <w:r w:rsidRPr="00040715">
        <w:rPr>
          <w:rFonts w:ascii="Times New Roman" w:hAnsi="Times New Roman" w:cs="Times New Roman"/>
          <w:sz w:val="24"/>
          <w:szCs w:val="24"/>
        </w:rPr>
        <w:t xml:space="preserve"> para câmeras localizadas em áreas de segurança crítica.</w:t>
      </w:r>
    </w:p>
    <w:p w14:paraId="2BDD0DA2" w14:textId="77777777" w:rsidR="000D263A" w:rsidRPr="00040715" w:rsidRDefault="000D263A" w:rsidP="000D263A">
      <w:pPr>
        <w:pStyle w:val="NormalWeb"/>
        <w:spacing w:before="0" w:beforeAutospacing="0" w:after="0" w:afterAutospacing="0"/>
        <w:jc w:val="both"/>
      </w:pPr>
    </w:p>
    <w:p w14:paraId="5A60C7C8" w14:textId="25453215" w:rsidR="000D263A" w:rsidRPr="00040715" w:rsidRDefault="00EB6B11" w:rsidP="000D263A">
      <w:pPr>
        <w:pStyle w:val="NormalWeb"/>
        <w:spacing w:before="0" w:beforeAutospacing="0" w:after="0" w:afterAutospacing="0"/>
        <w:jc w:val="both"/>
      </w:pPr>
      <w:r w:rsidRPr="00040715">
        <w:rPr>
          <w:b/>
          <w:bCs/>
        </w:rPr>
        <w:t>4.1.1.</w:t>
      </w:r>
      <w:r w:rsidR="000D263A" w:rsidRPr="00040715">
        <w:rPr>
          <w:b/>
          <w:bCs/>
        </w:rPr>
        <w:t>3.</w:t>
      </w:r>
      <w:r w:rsidR="000D263A" w:rsidRPr="00040715">
        <w:t xml:space="preserve"> </w:t>
      </w:r>
      <w:r w:rsidR="000D263A" w:rsidRPr="00040715">
        <w:rPr>
          <w:rStyle w:val="Forte"/>
        </w:rPr>
        <w:t>Tecnologias e Compatibilidades</w:t>
      </w:r>
      <w:r w:rsidR="000D263A" w:rsidRPr="00040715">
        <w:t>:</w:t>
      </w:r>
    </w:p>
    <w:p w14:paraId="4DDD2BE2" w14:textId="77777777" w:rsidR="000D263A" w:rsidRPr="00040715" w:rsidRDefault="000D263A" w:rsidP="003B62E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Todos os equipamentos instalados e mantidos pela empresa contratada devem ser compatíveis com os padrões de comunicação e segurança estabelecidos pela Câmara Municipal e seguir as regulamentações de TI.</w:t>
      </w:r>
    </w:p>
    <w:p w14:paraId="38E949FB" w14:textId="77777777" w:rsidR="000D263A" w:rsidRPr="00040715" w:rsidRDefault="000D263A" w:rsidP="003B62E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O sistema de videomonitoramento deve permitir a gravação em resolução Full HD e ser compatível com armazenamento em rede.</w:t>
      </w:r>
    </w:p>
    <w:p w14:paraId="68C7E398" w14:textId="77777777" w:rsidR="000D263A" w:rsidRPr="00040715" w:rsidRDefault="000D263A" w:rsidP="000D263A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</w:p>
    <w:p w14:paraId="57732E03" w14:textId="08D1FF4D" w:rsidR="000D263A" w:rsidRPr="00040715" w:rsidRDefault="00EB6B11" w:rsidP="000D263A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 w:rsidRPr="00040715">
        <w:rPr>
          <w:rFonts w:ascii="Times New Roman" w:hAnsi="Times New Roman" w:cs="Times New Roman"/>
          <w:b/>
          <w:bCs/>
          <w:i w:val="0"/>
          <w:color w:val="auto"/>
        </w:rPr>
        <w:t>4</w:t>
      </w:r>
      <w:r w:rsidR="000D263A" w:rsidRPr="00040715">
        <w:rPr>
          <w:rFonts w:ascii="Times New Roman" w:hAnsi="Times New Roman" w:cs="Times New Roman"/>
          <w:b/>
          <w:bCs/>
          <w:i w:val="0"/>
          <w:color w:val="auto"/>
        </w:rPr>
        <w:t>.2.</w:t>
      </w:r>
      <w:r w:rsidR="000D263A" w:rsidRPr="00040715">
        <w:rPr>
          <w:rFonts w:ascii="Times New Roman" w:hAnsi="Times New Roman" w:cs="Times New Roman"/>
          <w:i w:val="0"/>
          <w:color w:val="auto"/>
        </w:rPr>
        <w:t xml:space="preserve"> </w:t>
      </w:r>
      <w:r w:rsidR="000D263A" w:rsidRPr="00040715">
        <w:rPr>
          <w:rStyle w:val="Forte"/>
          <w:rFonts w:ascii="Times New Roman" w:hAnsi="Times New Roman" w:cs="Times New Roman"/>
          <w:i w:val="0"/>
          <w:color w:val="auto"/>
        </w:rPr>
        <w:t>Requisitos Operacionais</w:t>
      </w:r>
    </w:p>
    <w:p w14:paraId="78B9033A" w14:textId="77777777" w:rsidR="000D263A" w:rsidRPr="00040715" w:rsidRDefault="000D263A" w:rsidP="000D263A">
      <w:pPr>
        <w:pStyle w:val="NormalWeb"/>
        <w:spacing w:before="0" w:beforeAutospacing="0" w:after="0" w:afterAutospacing="0"/>
        <w:jc w:val="both"/>
      </w:pPr>
    </w:p>
    <w:p w14:paraId="6CBDB59D" w14:textId="77777777" w:rsidR="000D263A" w:rsidRPr="00040715" w:rsidRDefault="000D263A" w:rsidP="000D263A">
      <w:pPr>
        <w:pStyle w:val="NormalWeb"/>
        <w:spacing w:before="0" w:beforeAutospacing="0" w:after="0" w:afterAutospacing="0"/>
        <w:jc w:val="both"/>
      </w:pPr>
      <w:r w:rsidRPr="00040715">
        <w:t>Os requisitos operacionais visam garantir que a prestação dos serviços seja eficiente e esteja alinhada com as necessidades e expectativas da Câmara Municipal. Os principais requisitos operacionais incluem:</w:t>
      </w:r>
    </w:p>
    <w:p w14:paraId="44ED3774" w14:textId="77777777" w:rsidR="000D263A" w:rsidRPr="00040715" w:rsidRDefault="000D263A" w:rsidP="000D263A">
      <w:pPr>
        <w:pStyle w:val="NormalWeb"/>
        <w:spacing w:before="0" w:beforeAutospacing="0" w:after="0" w:afterAutospacing="0"/>
        <w:jc w:val="both"/>
      </w:pPr>
    </w:p>
    <w:p w14:paraId="5B753AE0" w14:textId="0008AD21" w:rsidR="000D263A" w:rsidRDefault="00EB6B11" w:rsidP="000D263A">
      <w:pPr>
        <w:pStyle w:val="NormalWeb"/>
        <w:spacing w:before="0" w:beforeAutospacing="0" w:after="0" w:afterAutospacing="0"/>
        <w:jc w:val="both"/>
      </w:pPr>
      <w:r w:rsidRPr="00040715">
        <w:rPr>
          <w:b/>
          <w:bCs/>
        </w:rPr>
        <w:t>4</w:t>
      </w:r>
      <w:r w:rsidR="000D263A" w:rsidRPr="00040715">
        <w:rPr>
          <w:b/>
          <w:bCs/>
        </w:rPr>
        <w:t>.2.1.</w:t>
      </w:r>
      <w:r w:rsidR="000D263A" w:rsidRPr="00040715">
        <w:t xml:space="preserve"> </w:t>
      </w:r>
      <w:r w:rsidR="000D263A" w:rsidRPr="00040715">
        <w:rPr>
          <w:rStyle w:val="Forte"/>
        </w:rPr>
        <w:t>Equipe Técnica Especializada</w:t>
      </w:r>
      <w:r w:rsidR="000D263A" w:rsidRPr="00040715">
        <w:t>:</w:t>
      </w:r>
    </w:p>
    <w:p w14:paraId="37C928E6" w14:textId="77777777" w:rsidR="00C5153F" w:rsidRPr="00040715" w:rsidRDefault="00C5153F" w:rsidP="000D263A">
      <w:pPr>
        <w:pStyle w:val="NormalWeb"/>
        <w:spacing w:before="0" w:beforeAutospacing="0" w:after="0" w:afterAutospacing="0"/>
        <w:jc w:val="both"/>
      </w:pPr>
    </w:p>
    <w:p w14:paraId="3B608622" w14:textId="77777777" w:rsidR="000D263A" w:rsidRPr="00040715" w:rsidRDefault="000D263A" w:rsidP="003B62E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O fornecedor deverá disponibilizar uma equipe técnica devidamente qualificada e treinada, com comprovada experiência em manutenção de sistemas de telefonia e videomonitoramento, bem como na instalação de equipamentos de segurança.</w:t>
      </w:r>
    </w:p>
    <w:p w14:paraId="01068944" w14:textId="77777777" w:rsidR="000D263A" w:rsidRPr="00040715" w:rsidRDefault="000D263A" w:rsidP="003B62E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lastRenderedPageBreak/>
        <w:t xml:space="preserve">O prestador deverá designar um </w:t>
      </w:r>
      <w:r w:rsidRPr="00040715">
        <w:rPr>
          <w:rStyle w:val="Forte"/>
          <w:rFonts w:ascii="Times New Roman" w:hAnsi="Times New Roman" w:cs="Times New Roman"/>
          <w:sz w:val="24"/>
          <w:szCs w:val="24"/>
        </w:rPr>
        <w:t>gestor do contrato</w:t>
      </w:r>
      <w:r w:rsidRPr="00040715">
        <w:rPr>
          <w:rFonts w:ascii="Times New Roman" w:hAnsi="Times New Roman" w:cs="Times New Roman"/>
          <w:sz w:val="24"/>
          <w:szCs w:val="24"/>
        </w:rPr>
        <w:t>, que será o ponto de contato principal com a Câmara Municipal e responsável por garantir a execução correta dos serviços.</w:t>
      </w:r>
    </w:p>
    <w:p w14:paraId="20B4C1D5" w14:textId="77777777" w:rsidR="004E1B93" w:rsidRDefault="004E1B93" w:rsidP="000D263A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72CCB10B" w14:textId="4924B807" w:rsidR="000D263A" w:rsidRPr="00040715" w:rsidRDefault="00EB6B11" w:rsidP="000D263A">
      <w:pPr>
        <w:pStyle w:val="NormalWeb"/>
        <w:spacing w:before="0" w:beforeAutospacing="0" w:after="0" w:afterAutospacing="0"/>
        <w:jc w:val="both"/>
      </w:pPr>
      <w:r w:rsidRPr="00040715">
        <w:rPr>
          <w:b/>
          <w:bCs/>
        </w:rPr>
        <w:t>4</w:t>
      </w:r>
      <w:r w:rsidR="000D263A" w:rsidRPr="00040715">
        <w:rPr>
          <w:b/>
          <w:bCs/>
        </w:rPr>
        <w:t>.2.2.</w:t>
      </w:r>
      <w:r w:rsidR="000D263A" w:rsidRPr="00040715">
        <w:t xml:space="preserve"> </w:t>
      </w:r>
      <w:r w:rsidR="000D263A" w:rsidRPr="00040715">
        <w:rPr>
          <w:rStyle w:val="Forte"/>
        </w:rPr>
        <w:t>Disponibilidade e Suporte</w:t>
      </w:r>
      <w:r w:rsidR="000D263A" w:rsidRPr="00040715">
        <w:t>:</w:t>
      </w:r>
    </w:p>
    <w:p w14:paraId="31B0EDCE" w14:textId="77777777" w:rsidR="000D263A" w:rsidRPr="00040715" w:rsidRDefault="000D263A" w:rsidP="000D263A">
      <w:pPr>
        <w:pStyle w:val="NormalWeb"/>
        <w:spacing w:before="0" w:beforeAutospacing="0" w:after="0" w:afterAutospacing="0"/>
        <w:jc w:val="both"/>
      </w:pPr>
    </w:p>
    <w:p w14:paraId="6B9FD21F" w14:textId="77777777" w:rsidR="000D263A" w:rsidRPr="00040715" w:rsidRDefault="000D263A" w:rsidP="003B62E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A empresa contratada deve disponibilizar uma </w:t>
      </w:r>
      <w:r w:rsidRPr="00040715">
        <w:rPr>
          <w:rStyle w:val="Forte"/>
          <w:rFonts w:ascii="Times New Roman" w:hAnsi="Times New Roman" w:cs="Times New Roman"/>
          <w:sz w:val="24"/>
          <w:szCs w:val="24"/>
        </w:rPr>
        <w:t>central de atendimento</w:t>
      </w:r>
      <w:r w:rsidRPr="00040715">
        <w:rPr>
          <w:rFonts w:ascii="Times New Roman" w:hAnsi="Times New Roman" w:cs="Times New Roman"/>
          <w:sz w:val="24"/>
          <w:szCs w:val="24"/>
        </w:rPr>
        <w:t xml:space="preserve"> para suporte técnico, conforme demanda via solicitação.</w:t>
      </w:r>
    </w:p>
    <w:p w14:paraId="6D4CEABE" w14:textId="77777777" w:rsidR="000D263A" w:rsidRPr="00040715" w:rsidRDefault="000D263A" w:rsidP="000D26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D6620D" w14:textId="0041E67E" w:rsidR="000D263A" w:rsidRPr="00040715" w:rsidRDefault="00EB6B11" w:rsidP="000D263A">
      <w:pPr>
        <w:pStyle w:val="NormalWeb"/>
        <w:spacing w:before="0" w:beforeAutospacing="0" w:after="0" w:afterAutospacing="0"/>
        <w:jc w:val="both"/>
      </w:pPr>
      <w:r w:rsidRPr="00040715">
        <w:rPr>
          <w:b/>
          <w:bCs/>
        </w:rPr>
        <w:t>4</w:t>
      </w:r>
      <w:r w:rsidR="000D263A" w:rsidRPr="00040715">
        <w:rPr>
          <w:b/>
          <w:bCs/>
        </w:rPr>
        <w:t>.2.3.</w:t>
      </w:r>
      <w:r w:rsidR="000D263A" w:rsidRPr="00040715">
        <w:t xml:space="preserve"> </w:t>
      </w:r>
      <w:r w:rsidR="000D263A" w:rsidRPr="00040715">
        <w:rPr>
          <w:rStyle w:val="Forte"/>
        </w:rPr>
        <w:t>Relatórios e Documentação</w:t>
      </w:r>
      <w:r w:rsidR="000D263A" w:rsidRPr="00040715">
        <w:t>:</w:t>
      </w:r>
    </w:p>
    <w:p w14:paraId="4D7C5D45" w14:textId="77777777" w:rsidR="000D263A" w:rsidRPr="00040715" w:rsidRDefault="000D263A" w:rsidP="003B62E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A empresa deverá entregar relatórios mensais detalhados sobre os serviços prestados, incluindo a descrição dos problemas encontrados, as ações corretivas adotadas e sugestões de melhorias para o sistema.</w:t>
      </w:r>
    </w:p>
    <w:p w14:paraId="37130406" w14:textId="77777777" w:rsidR="000D263A" w:rsidRPr="00040715" w:rsidRDefault="000D263A" w:rsidP="003B62E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Todos os serviços de manutenção e instalação devem ser documentados, com relatórios de inspeção técnica assinados por profissionais habilitados e protocolados junto ao setor responsável da Câmara Municipal.</w:t>
      </w:r>
    </w:p>
    <w:p w14:paraId="6F8E197E" w14:textId="77777777" w:rsidR="000D263A" w:rsidRPr="00040715" w:rsidRDefault="000D263A" w:rsidP="003B62E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Ao final do contrato, a empresa deverá fornecer um </w:t>
      </w:r>
      <w:r w:rsidRPr="00040715">
        <w:rPr>
          <w:rStyle w:val="Forte"/>
          <w:rFonts w:ascii="Times New Roman" w:hAnsi="Times New Roman" w:cs="Times New Roman"/>
          <w:sz w:val="24"/>
          <w:szCs w:val="24"/>
        </w:rPr>
        <w:t>relatório final</w:t>
      </w:r>
      <w:r w:rsidRPr="00040715">
        <w:rPr>
          <w:rFonts w:ascii="Times New Roman" w:hAnsi="Times New Roman" w:cs="Times New Roman"/>
          <w:sz w:val="24"/>
          <w:szCs w:val="24"/>
        </w:rPr>
        <w:t xml:space="preserve"> detalhado com o status de todos os sistemas mantidos e as recomendações de futuras melhorias.</w:t>
      </w:r>
    </w:p>
    <w:p w14:paraId="3974E345" w14:textId="77777777" w:rsidR="000D263A" w:rsidRPr="00040715" w:rsidRDefault="000D263A" w:rsidP="000D263A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</w:p>
    <w:p w14:paraId="543FA881" w14:textId="4642882F" w:rsidR="000D263A" w:rsidRPr="00040715" w:rsidRDefault="00EB6B11" w:rsidP="000D263A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 w:rsidRPr="00040715">
        <w:rPr>
          <w:rFonts w:ascii="Times New Roman" w:hAnsi="Times New Roman" w:cs="Times New Roman"/>
          <w:b/>
          <w:bCs/>
          <w:i w:val="0"/>
          <w:color w:val="auto"/>
        </w:rPr>
        <w:t>4</w:t>
      </w:r>
      <w:r w:rsidR="000D263A" w:rsidRPr="00040715">
        <w:rPr>
          <w:rFonts w:ascii="Times New Roman" w:hAnsi="Times New Roman" w:cs="Times New Roman"/>
          <w:b/>
          <w:bCs/>
          <w:i w:val="0"/>
          <w:color w:val="auto"/>
        </w:rPr>
        <w:t>.3.</w:t>
      </w:r>
      <w:r w:rsidR="000D263A" w:rsidRPr="00040715">
        <w:rPr>
          <w:rFonts w:ascii="Times New Roman" w:hAnsi="Times New Roman" w:cs="Times New Roman"/>
          <w:i w:val="0"/>
          <w:color w:val="auto"/>
        </w:rPr>
        <w:t xml:space="preserve"> </w:t>
      </w:r>
      <w:r w:rsidR="000D263A" w:rsidRPr="00040715">
        <w:rPr>
          <w:rStyle w:val="Forte"/>
          <w:rFonts w:ascii="Times New Roman" w:hAnsi="Times New Roman" w:cs="Times New Roman"/>
          <w:i w:val="0"/>
          <w:color w:val="auto"/>
        </w:rPr>
        <w:t>Requisitos de Conformidade e Sustentabilidade</w:t>
      </w:r>
    </w:p>
    <w:p w14:paraId="29303FEC" w14:textId="77777777" w:rsidR="000D263A" w:rsidRPr="00040715" w:rsidRDefault="000D263A" w:rsidP="000D263A">
      <w:pPr>
        <w:pStyle w:val="NormalWeb"/>
        <w:spacing w:before="0" w:beforeAutospacing="0" w:after="0" w:afterAutospacing="0"/>
        <w:jc w:val="both"/>
      </w:pPr>
    </w:p>
    <w:p w14:paraId="3B10F928" w14:textId="77777777" w:rsidR="000D263A" w:rsidRPr="00040715" w:rsidRDefault="000D263A" w:rsidP="000D263A">
      <w:pPr>
        <w:pStyle w:val="NormalWeb"/>
        <w:spacing w:before="0" w:beforeAutospacing="0" w:after="0" w:afterAutospacing="0"/>
        <w:jc w:val="both"/>
      </w:pPr>
      <w:r w:rsidRPr="00040715">
        <w:t>Os requisitos de conformidade com normas e práticas de sustentabilidade são essenciais para garantir que a contratação esteja de acordo com as regulamentações vigentes e com os objetivos de responsabilidade ambiental.</w:t>
      </w:r>
    </w:p>
    <w:p w14:paraId="153344C2" w14:textId="77777777" w:rsidR="000D263A" w:rsidRPr="00040715" w:rsidRDefault="000D263A" w:rsidP="000D263A">
      <w:pPr>
        <w:pStyle w:val="NormalWeb"/>
        <w:spacing w:before="0" w:beforeAutospacing="0" w:after="0" w:afterAutospacing="0"/>
        <w:jc w:val="both"/>
      </w:pPr>
    </w:p>
    <w:p w14:paraId="6AE1760E" w14:textId="354D863C" w:rsidR="000D263A" w:rsidRDefault="00EB6B11" w:rsidP="000D263A">
      <w:pPr>
        <w:pStyle w:val="NormalWeb"/>
        <w:spacing w:before="0" w:beforeAutospacing="0" w:after="0" w:afterAutospacing="0"/>
        <w:jc w:val="both"/>
      </w:pPr>
      <w:r w:rsidRPr="00040715">
        <w:rPr>
          <w:b/>
          <w:bCs/>
        </w:rPr>
        <w:t>4</w:t>
      </w:r>
      <w:r w:rsidR="000D263A" w:rsidRPr="00040715">
        <w:rPr>
          <w:b/>
          <w:bCs/>
        </w:rPr>
        <w:t>.3.1.</w:t>
      </w:r>
      <w:r w:rsidR="000D263A" w:rsidRPr="00040715">
        <w:t xml:space="preserve"> </w:t>
      </w:r>
      <w:r w:rsidR="000D263A" w:rsidRPr="00040715">
        <w:rPr>
          <w:rStyle w:val="Forte"/>
        </w:rPr>
        <w:t>Conformidade com Normas e Regulamentações</w:t>
      </w:r>
      <w:r w:rsidR="000D263A" w:rsidRPr="00040715">
        <w:t>:</w:t>
      </w:r>
    </w:p>
    <w:p w14:paraId="25E80A9A" w14:textId="77777777" w:rsidR="00C5153F" w:rsidRPr="00040715" w:rsidRDefault="00C5153F" w:rsidP="000D263A">
      <w:pPr>
        <w:pStyle w:val="NormalWeb"/>
        <w:spacing w:before="0" w:beforeAutospacing="0" w:after="0" w:afterAutospacing="0"/>
        <w:jc w:val="both"/>
      </w:pPr>
    </w:p>
    <w:p w14:paraId="667ADE09" w14:textId="77777777" w:rsidR="000D263A" w:rsidRPr="00040715" w:rsidRDefault="000D263A" w:rsidP="003B62E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O fornecedor deverá seguir todas as regulamentações aplicáveis à prestação de serviços de manutenção e instalação de sistemas de comunicação e videomonitoramento, conforme previsto na </w:t>
      </w:r>
      <w:r w:rsidRPr="00040715">
        <w:rPr>
          <w:rStyle w:val="Forte"/>
          <w:rFonts w:ascii="Times New Roman" w:hAnsi="Times New Roman" w:cs="Times New Roman"/>
          <w:sz w:val="24"/>
          <w:szCs w:val="24"/>
        </w:rPr>
        <w:t>Lei nº 14.133/2021</w:t>
      </w:r>
      <w:r w:rsidRPr="00040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4EF4A" w14:textId="77777777" w:rsidR="000D263A" w:rsidRPr="00040715" w:rsidRDefault="000D263A" w:rsidP="000D263A">
      <w:pPr>
        <w:pStyle w:val="Ttulo4"/>
        <w:spacing w:before="0"/>
        <w:jc w:val="both"/>
        <w:rPr>
          <w:rFonts w:ascii="Times New Roman" w:hAnsi="Times New Roman" w:cs="Times New Roman"/>
          <w:i w:val="0"/>
          <w:color w:val="auto"/>
        </w:rPr>
      </w:pPr>
    </w:p>
    <w:p w14:paraId="5C7CB290" w14:textId="15EA6B1A" w:rsidR="000D263A" w:rsidRDefault="00EB6B11" w:rsidP="000D263A">
      <w:pPr>
        <w:pStyle w:val="Ttulo4"/>
        <w:spacing w:before="0"/>
        <w:jc w:val="both"/>
        <w:rPr>
          <w:rStyle w:val="Forte"/>
          <w:rFonts w:ascii="Times New Roman" w:hAnsi="Times New Roman" w:cs="Times New Roman"/>
          <w:b w:val="0"/>
          <w:bCs w:val="0"/>
          <w:i w:val="0"/>
          <w:color w:val="auto"/>
        </w:rPr>
      </w:pPr>
      <w:r w:rsidRPr="00040715">
        <w:rPr>
          <w:rFonts w:ascii="Times New Roman" w:hAnsi="Times New Roman" w:cs="Times New Roman"/>
          <w:b/>
          <w:bCs/>
          <w:i w:val="0"/>
          <w:color w:val="auto"/>
        </w:rPr>
        <w:t>4</w:t>
      </w:r>
      <w:r w:rsidR="000D263A" w:rsidRPr="00040715">
        <w:rPr>
          <w:rFonts w:ascii="Times New Roman" w:hAnsi="Times New Roman" w:cs="Times New Roman"/>
          <w:b/>
          <w:bCs/>
          <w:i w:val="0"/>
          <w:color w:val="auto"/>
        </w:rPr>
        <w:t xml:space="preserve">.4. </w:t>
      </w:r>
      <w:r w:rsidR="000D263A" w:rsidRPr="00040715">
        <w:rPr>
          <w:rStyle w:val="Forte"/>
          <w:rFonts w:ascii="Times New Roman" w:hAnsi="Times New Roman" w:cs="Times New Roman"/>
          <w:b w:val="0"/>
          <w:bCs w:val="0"/>
          <w:i w:val="0"/>
          <w:color w:val="auto"/>
        </w:rPr>
        <w:t>Requisitos de Contrato e Prazo</w:t>
      </w:r>
    </w:p>
    <w:p w14:paraId="72463DF2" w14:textId="77777777" w:rsidR="009928A5" w:rsidRPr="009928A5" w:rsidRDefault="009928A5" w:rsidP="009928A5">
      <w:pPr>
        <w:spacing w:after="0"/>
        <w:rPr>
          <w:lang w:eastAsia="pt-BR"/>
        </w:rPr>
      </w:pPr>
    </w:p>
    <w:p w14:paraId="36DB1F7F" w14:textId="77777777" w:rsidR="000D263A" w:rsidRPr="00040715" w:rsidRDefault="000D263A" w:rsidP="009928A5">
      <w:pPr>
        <w:pStyle w:val="NormalWeb"/>
        <w:spacing w:before="0" w:beforeAutospacing="0" w:after="0" w:afterAutospacing="0"/>
        <w:jc w:val="both"/>
      </w:pPr>
      <w:r w:rsidRPr="00040715">
        <w:t>O contrato deverá incluir cláusulas específicas que assegurem o cumprimento de prazos e garantias.</w:t>
      </w:r>
    </w:p>
    <w:p w14:paraId="0F54152B" w14:textId="77777777" w:rsidR="000D263A" w:rsidRPr="00040715" w:rsidRDefault="000D263A" w:rsidP="000D263A">
      <w:pPr>
        <w:pStyle w:val="NormalWeb"/>
        <w:spacing w:before="0" w:beforeAutospacing="0" w:after="0" w:afterAutospacing="0"/>
        <w:jc w:val="both"/>
      </w:pPr>
    </w:p>
    <w:p w14:paraId="27BCD7C8" w14:textId="5CC32C00" w:rsidR="000D263A" w:rsidRPr="00040715" w:rsidRDefault="00EB6B11" w:rsidP="000D263A">
      <w:pPr>
        <w:pStyle w:val="NormalWeb"/>
        <w:spacing w:before="0" w:beforeAutospacing="0" w:after="0" w:afterAutospacing="0"/>
        <w:jc w:val="both"/>
      </w:pPr>
      <w:r w:rsidRPr="00040715">
        <w:rPr>
          <w:b/>
          <w:bCs/>
        </w:rPr>
        <w:t>4</w:t>
      </w:r>
      <w:r w:rsidR="000D263A" w:rsidRPr="00040715">
        <w:rPr>
          <w:b/>
          <w:bCs/>
        </w:rPr>
        <w:t>.4.1.</w:t>
      </w:r>
      <w:r w:rsidR="000D263A" w:rsidRPr="00040715">
        <w:t xml:space="preserve"> </w:t>
      </w:r>
      <w:r w:rsidR="000D263A" w:rsidRPr="00040715">
        <w:rPr>
          <w:rStyle w:val="Forte"/>
        </w:rPr>
        <w:t>Prazo de Execução e Garantia</w:t>
      </w:r>
      <w:r w:rsidR="000D263A" w:rsidRPr="00040715">
        <w:t>:</w:t>
      </w:r>
    </w:p>
    <w:p w14:paraId="12AEE03C" w14:textId="77777777" w:rsidR="000D263A" w:rsidRPr="00040715" w:rsidRDefault="000D263A" w:rsidP="000D263A">
      <w:pPr>
        <w:pStyle w:val="NormalWeb"/>
        <w:spacing w:before="0" w:beforeAutospacing="0" w:after="0" w:afterAutospacing="0"/>
        <w:jc w:val="both"/>
      </w:pPr>
    </w:p>
    <w:p w14:paraId="59DD29B3" w14:textId="77777777" w:rsidR="000D263A" w:rsidRPr="00040715" w:rsidRDefault="000D263A" w:rsidP="003B62E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O prazo inicial de vigência do contrato será de </w:t>
      </w:r>
      <w:r w:rsidRPr="00040715">
        <w:rPr>
          <w:rStyle w:val="Forte"/>
          <w:rFonts w:ascii="Times New Roman" w:hAnsi="Times New Roman" w:cs="Times New Roman"/>
          <w:sz w:val="24"/>
          <w:szCs w:val="24"/>
        </w:rPr>
        <w:t>12 meses</w:t>
      </w:r>
      <w:r w:rsidRPr="00040715">
        <w:rPr>
          <w:rFonts w:ascii="Times New Roman" w:hAnsi="Times New Roman" w:cs="Times New Roman"/>
          <w:sz w:val="24"/>
          <w:szCs w:val="24"/>
        </w:rPr>
        <w:t>, com possibilidade de renovação conforme as disposições da Lei nº 14.133/2021, e a critério da Câmara Municipal, caso os serviços prestados atendam plenamente às necessidades.</w:t>
      </w:r>
    </w:p>
    <w:p w14:paraId="149591F2" w14:textId="77777777" w:rsidR="000D263A" w:rsidRPr="00040715" w:rsidRDefault="000D263A" w:rsidP="003B62E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O fornecedor deverá oferecer uma </w:t>
      </w:r>
      <w:r w:rsidRPr="00040715">
        <w:rPr>
          <w:rStyle w:val="Forte"/>
          <w:rFonts w:ascii="Times New Roman" w:hAnsi="Times New Roman" w:cs="Times New Roman"/>
          <w:sz w:val="24"/>
          <w:szCs w:val="24"/>
        </w:rPr>
        <w:t>garantia mínima de 12 meses</w:t>
      </w:r>
      <w:r w:rsidRPr="00040715">
        <w:rPr>
          <w:rFonts w:ascii="Times New Roman" w:hAnsi="Times New Roman" w:cs="Times New Roman"/>
          <w:sz w:val="24"/>
          <w:szCs w:val="24"/>
        </w:rPr>
        <w:t xml:space="preserve"> para todos os serviços prestados e equipamentos instalados, comprometendo-se a reparar (caso necessário) componentes defeituosos sem custo adicional para a Câmara Municipal.</w:t>
      </w:r>
    </w:p>
    <w:p w14:paraId="490CA331" w14:textId="77777777" w:rsidR="000D263A" w:rsidRPr="00040715" w:rsidRDefault="000D263A" w:rsidP="000D263A">
      <w:pPr>
        <w:pStyle w:val="PADRO"/>
        <w:spacing w:before="0" w:after="0" w:line="240" w:lineRule="auto"/>
        <w:ind w:firstLine="0"/>
        <w:rPr>
          <w:rFonts w:ascii="Times New Roman" w:hAnsi="Times New Roman" w:cs="Times New Roman"/>
          <w:sz w:val="24"/>
        </w:rPr>
      </w:pPr>
    </w:p>
    <w:p w14:paraId="3C54D524" w14:textId="1FF94A87" w:rsidR="000D263A" w:rsidRPr="004E1B93" w:rsidRDefault="00EB6B11" w:rsidP="000D263A">
      <w:pPr>
        <w:pStyle w:val="PADR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4E1B93">
        <w:rPr>
          <w:rFonts w:ascii="Times New Roman" w:hAnsi="Times New Roman" w:cs="Times New Roman"/>
          <w:b/>
          <w:sz w:val="24"/>
        </w:rPr>
        <w:t xml:space="preserve">4.5. </w:t>
      </w:r>
      <w:r w:rsidR="000D263A" w:rsidRPr="004E1B93">
        <w:rPr>
          <w:rFonts w:ascii="Times New Roman" w:hAnsi="Times New Roman" w:cs="Times New Roman"/>
          <w:b/>
          <w:sz w:val="24"/>
        </w:rPr>
        <w:t xml:space="preserve">O recebimento do serviço será: </w:t>
      </w:r>
    </w:p>
    <w:p w14:paraId="1D818E50" w14:textId="77777777" w:rsidR="000D263A" w:rsidRPr="00040715" w:rsidRDefault="000D263A" w:rsidP="000D263A">
      <w:pPr>
        <w:pStyle w:val="PADRO"/>
        <w:tabs>
          <w:tab w:val="left" w:pos="993"/>
        </w:tabs>
        <w:spacing w:before="0" w:after="0" w:line="240" w:lineRule="auto"/>
        <w:ind w:hanging="11"/>
        <w:rPr>
          <w:rFonts w:ascii="Times New Roman" w:hAnsi="Times New Roman" w:cs="Times New Roman"/>
          <w:sz w:val="24"/>
        </w:rPr>
      </w:pPr>
    </w:p>
    <w:p w14:paraId="0E3D4A70" w14:textId="77777777" w:rsidR="000D263A" w:rsidRPr="00040715" w:rsidRDefault="000D263A" w:rsidP="003B62E1">
      <w:pPr>
        <w:pStyle w:val="PADRO"/>
        <w:numPr>
          <w:ilvl w:val="0"/>
          <w:numId w:val="15"/>
        </w:numPr>
        <w:tabs>
          <w:tab w:val="left" w:pos="284"/>
          <w:tab w:val="left" w:pos="993"/>
        </w:tabs>
        <w:spacing w:before="0" w:after="0" w:line="240" w:lineRule="auto"/>
        <w:ind w:left="0" w:hanging="11"/>
        <w:rPr>
          <w:rFonts w:ascii="Times New Roman" w:hAnsi="Times New Roman" w:cs="Times New Roman"/>
          <w:sz w:val="24"/>
        </w:rPr>
      </w:pPr>
      <w:r w:rsidRPr="009928A5">
        <w:rPr>
          <w:rFonts w:ascii="Times New Roman" w:hAnsi="Times New Roman" w:cs="Times New Roman"/>
          <w:b/>
          <w:bCs/>
          <w:sz w:val="24"/>
        </w:rPr>
        <w:t>Provisório:</w:t>
      </w:r>
      <w:r w:rsidRPr="00040715">
        <w:rPr>
          <w:rFonts w:ascii="Times New Roman" w:hAnsi="Times New Roman" w:cs="Times New Roman"/>
          <w:sz w:val="24"/>
        </w:rPr>
        <w:t xml:space="preserve"> na entrega os serviços, para efeito de posterior verificação da conformidade com as </w:t>
      </w:r>
      <w:r w:rsidRPr="00040715">
        <w:rPr>
          <w:rFonts w:ascii="Times New Roman" w:hAnsi="Times New Roman" w:cs="Times New Roman"/>
          <w:sz w:val="24"/>
        </w:rPr>
        <w:lastRenderedPageBreak/>
        <w:t>especificações solicitadas, que ocorrerá no prazo máximo de 05(cinco) dias úteis.</w:t>
      </w:r>
    </w:p>
    <w:p w14:paraId="605D6714" w14:textId="77777777" w:rsidR="000D263A" w:rsidRPr="00040715" w:rsidRDefault="000D263A" w:rsidP="003B62E1">
      <w:pPr>
        <w:pStyle w:val="PADRO"/>
        <w:numPr>
          <w:ilvl w:val="0"/>
          <w:numId w:val="15"/>
        </w:numPr>
        <w:tabs>
          <w:tab w:val="left" w:pos="284"/>
          <w:tab w:val="left" w:pos="993"/>
        </w:tabs>
        <w:spacing w:before="0" w:after="0" w:line="240" w:lineRule="auto"/>
        <w:ind w:left="0" w:hanging="11"/>
        <w:rPr>
          <w:rFonts w:ascii="Times New Roman" w:hAnsi="Times New Roman" w:cs="Times New Roman"/>
          <w:sz w:val="24"/>
        </w:rPr>
      </w:pPr>
      <w:r w:rsidRPr="009928A5">
        <w:rPr>
          <w:rFonts w:ascii="Times New Roman" w:hAnsi="Times New Roman" w:cs="Times New Roman"/>
          <w:b/>
          <w:bCs/>
          <w:sz w:val="24"/>
        </w:rPr>
        <w:t>Definitivo:</w:t>
      </w:r>
      <w:r w:rsidRPr="00040715">
        <w:rPr>
          <w:rFonts w:ascii="Times New Roman" w:hAnsi="Times New Roman" w:cs="Times New Roman"/>
          <w:sz w:val="24"/>
        </w:rPr>
        <w:t xml:space="preserve"> após a conclusão da conferência e sua consequente aceitação, que ocorrerá no prazo máximo de 05(cinco) dias úteis.</w:t>
      </w:r>
    </w:p>
    <w:p w14:paraId="7A485389" w14:textId="77777777" w:rsidR="000D263A" w:rsidRPr="00040715" w:rsidRDefault="000D263A" w:rsidP="000D263A">
      <w:pPr>
        <w:pStyle w:val="PADRO"/>
        <w:spacing w:before="0" w:after="0" w:line="240" w:lineRule="auto"/>
        <w:ind w:hanging="11"/>
        <w:rPr>
          <w:rFonts w:ascii="Times New Roman" w:hAnsi="Times New Roman" w:cs="Times New Roman"/>
          <w:sz w:val="24"/>
        </w:rPr>
      </w:pPr>
    </w:p>
    <w:p w14:paraId="43B9B6D7" w14:textId="29CE79FF" w:rsidR="000D263A" w:rsidRPr="00040715" w:rsidRDefault="00EB6B11" w:rsidP="000D263A">
      <w:pPr>
        <w:pStyle w:val="PADRO"/>
        <w:spacing w:before="0" w:after="0" w:line="240" w:lineRule="auto"/>
        <w:ind w:left="-11" w:firstLine="0"/>
        <w:rPr>
          <w:rFonts w:ascii="Times New Roman" w:hAnsi="Times New Roman" w:cs="Times New Roman"/>
          <w:sz w:val="24"/>
        </w:rPr>
      </w:pPr>
      <w:r w:rsidRPr="009928A5">
        <w:rPr>
          <w:rFonts w:ascii="Times New Roman" w:hAnsi="Times New Roman" w:cs="Times New Roman"/>
          <w:b/>
          <w:bCs/>
          <w:sz w:val="24"/>
        </w:rPr>
        <w:t>4.6.</w:t>
      </w:r>
      <w:r w:rsidRPr="00040715">
        <w:rPr>
          <w:rFonts w:ascii="Times New Roman" w:hAnsi="Times New Roman" w:cs="Times New Roman"/>
          <w:sz w:val="24"/>
        </w:rPr>
        <w:t xml:space="preserve"> </w:t>
      </w:r>
      <w:r w:rsidR="000D263A" w:rsidRPr="00040715">
        <w:rPr>
          <w:rFonts w:ascii="Times New Roman" w:hAnsi="Times New Roman" w:cs="Times New Roman"/>
          <w:sz w:val="24"/>
        </w:rPr>
        <w:t xml:space="preserve">A Contratada deve cumprir todas as obrigações constantes no Edital, seus anexos e sua proposta, assumindo como exclusivamente seus os riscos e as despesas decorrentes da boa e perfeita execução do objeto e, ainda: </w:t>
      </w:r>
    </w:p>
    <w:p w14:paraId="46A82A8D" w14:textId="77777777" w:rsidR="000D263A" w:rsidRPr="00040715" w:rsidRDefault="000D263A" w:rsidP="000D263A">
      <w:pPr>
        <w:pStyle w:val="PADRO"/>
        <w:spacing w:before="0" w:after="0" w:line="240" w:lineRule="auto"/>
        <w:ind w:left="-11" w:firstLine="0"/>
        <w:rPr>
          <w:rFonts w:ascii="Times New Roman" w:hAnsi="Times New Roman" w:cs="Times New Roman"/>
          <w:sz w:val="24"/>
        </w:rPr>
      </w:pPr>
    </w:p>
    <w:p w14:paraId="3C7531E6" w14:textId="1BFE9BCC" w:rsidR="000D263A" w:rsidRPr="00040715" w:rsidRDefault="00EB6B11" w:rsidP="000D263A">
      <w:pPr>
        <w:pStyle w:val="PADRO"/>
        <w:spacing w:before="0" w:after="0" w:line="240" w:lineRule="auto"/>
        <w:ind w:left="-11" w:firstLine="0"/>
        <w:rPr>
          <w:rFonts w:ascii="Times New Roman" w:hAnsi="Times New Roman" w:cs="Times New Roman"/>
          <w:sz w:val="24"/>
        </w:rPr>
      </w:pPr>
      <w:r w:rsidRPr="009928A5">
        <w:rPr>
          <w:rFonts w:ascii="Times New Roman" w:hAnsi="Times New Roman" w:cs="Times New Roman"/>
          <w:b/>
          <w:bCs/>
          <w:sz w:val="24"/>
        </w:rPr>
        <w:t>4.7.</w:t>
      </w:r>
      <w:r w:rsidRPr="00040715">
        <w:rPr>
          <w:rFonts w:ascii="Times New Roman" w:hAnsi="Times New Roman" w:cs="Times New Roman"/>
          <w:sz w:val="24"/>
        </w:rPr>
        <w:t xml:space="preserve"> </w:t>
      </w:r>
      <w:r w:rsidR="000D263A" w:rsidRPr="00040715">
        <w:rPr>
          <w:rFonts w:ascii="Times New Roman" w:hAnsi="Times New Roman" w:cs="Times New Roman"/>
          <w:sz w:val="24"/>
        </w:rPr>
        <w:t>Somente será aceito os serviços, que atenda todas as especificações constantes no ETP e TR, sendo que em caso de recusa, a contratada será notificada para o total cumprimento de suas obrigações previstas no instrumento convocatório e contratual.</w:t>
      </w:r>
    </w:p>
    <w:p w14:paraId="770813C0" w14:textId="77777777" w:rsidR="000D263A" w:rsidRPr="00040715" w:rsidRDefault="000D263A" w:rsidP="000D263A">
      <w:pPr>
        <w:pStyle w:val="PADRO"/>
        <w:spacing w:before="0" w:after="0" w:line="240" w:lineRule="auto"/>
        <w:ind w:left="-11" w:firstLine="0"/>
        <w:rPr>
          <w:rFonts w:ascii="Times New Roman" w:hAnsi="Times New Roman" w:cs="Times New Roman"/>
          <w:sz w:val="24"/>
        </w:rPr>
      </w:pPr>
    </w:p>
    <w:p w14:paraId="59F55FDE" w14:textId="74262D93" w:rsidR="000D263A" w:rsidRPr="00040715" w:rsidRDefault="00040715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r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4.8.</w:t>
      </w:r>
      <w:r w:rsidRPr="000407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 xml:space="preserve">O contrato deverá ser executado fielmente pelas partes, de acordo com as cláusulas avençadas e as normas da Lei nº 14.133, de 2021, e cada parte responderá pelas consequências de sua inexecução total ou parcial (Lei nº 14.133/2021, art. 115, </w:t>
      </w:r>
      <w:r w:rsidR="000D263A" w:rsidRPr="00040715">
        <w:rPr>
          <w:rFonts w:ascii="Times New Roman" w:hAnsi="Times New Roman" w:cs="Times New Roman"/>
          <w:iCs/>
          <w:color w:val="auto"/>
          <w:sz w:val="24"/>
          <w:szCs w:val="24"/>
        </w:rPr>
        <w:t>caput</w:t>
      </w:r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356BACBA" w14:textId="77777777" w:rsidR="000D263A" w:rsidRPr="00040715" w:rsidRDefault="000D263A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art115§1"/>
      <w:bookmarkStart w:id="2" w:name="art115§5"/>
      <w:bookmarkEnd w:id="1"/>
      <w:bookmarkEnd w:id="2"/>
    </w:p>
    <w:p w14:paraId="7ECE36AE" w14:textId="7F848ECF" w:rsidR="000D263A" w:rsidRPr="00040715" w:rsidRDefault="00040715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r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4.9.</w:t>
      </w:r>
      <w:r w:rsidRPr="000407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>Em caso de impedimento, ordem de paralisação ou suspensão do contrato, o cronograma de execução será prorrogado automaticamente pelo tempo correspondente, anotadas tais circunstâncias mediante simples apostila (Lei nº 14.133/2021, art. 115, §5º).</w:t>
      </w:r>
    </w:p>
    <w:p w14:paraId="4814AC9E" w14:textId="77777777" w:rsidR="000D263A" w:rsidRPr="00040715" w:rsidRDefault="000D263A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art116"/>
      <w:bookmarkEnd w:id="3"/>
    </w:p>
    <w:p w14:paraId="5C2F0988" w14:textId="6CA9D603" w:rsidR="000D263A" w:rsidRPr="00040715" w:rsidRDefault="00040715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r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4.10.</w:t>
      </w:r>
      <w:r w:rsidRPr="000407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>A execução do contrato deverá ser acompanhada e fiscalizada pelo(s) fiscal(</w:t>
      </w:r>
      <w:proofErr w:type="spellStart"/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>is</w:t>
      </w:r>
      <w:proofErr w:type="spellEnd"/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 xml:space="preserve">) do contrato, ou pelos respectivos substitutos (Lei nº 14.133/2021, art. 117, </w:t>
      </w:r>
      <w:r w:rsidR="000D263A" w:rsidRPr="00040715">
        <w:rPr>
          <w:rFonts w:ascii="Times New Roman" w:hAnsi="Times New Roman" w:cs="Times New Roman"/>
          <w:iCs/>
          <w:color w:val="auto"/>
          <w:sz w:val="24"/>
          <w:szCs w:val="24"/>
        </w:rPr>
        <w:t>caput</w:t>
      </w:r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138D81F9" w14:textId="77777777" w:rsidR="000D263A" w:rsidRPr="00040715" w:rsidRDefault="000D263A" w:rsidP="000D263A">
      <w:pPr>
        <w:pStyle w:val="Nivel4"/>
        <w:numPr>
          <w:ilvl w:val="0"/>
          <w:numId w:val="0"/>
        </w:numPr>
        <w:spacing w:before="0"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</w:rPr>
      </w:pPr>
    </w:p>
    <w:p w14:paraId="36BFDF96" w14:textId="6C33ED16" w:rsidR="000D263A" w:rsidRPr="00040715" w:rsidRDefault="00040715" w:rsidP="000D263A">
      <w:pPr>
        <w:pStyle w:val="Nivel4"/>
        <w:numPr>
          <w:ilvl w:val="0"/>
          <w:numId w:val="0"/>
        </w:numPr>
        <w:spacing w:before="0"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</w:rPr>
      </w:pPr>
      <w:r w:rsidRPr="009928A5">
        <w:rPr>
          <w:rFonts w:ascii="Times New Roman" w:eastAsia="Times New Roman" w:hAnsi="Times New Roman" w:cs="Times New Roman"/>
          <w:b/>
          <w:bCs/>
          <w:sz w:val="24"/>
          <w:szCs w:val="24"/>
        </w:rPr>
        <w:t>4.11.</w:t>
      </w:r>
      <w:r w:rsidRPr="00040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63A" w:rsidRPr="00040715">
        <w:rPr>
          <w:rFonts w:ascii="Times New Roman" w:eastAsia="Times New Roman" w:hAnsi="Times New Roman" w:cs="Times New Roman"/>
          <w:sz w:val="24"/>
          <w:szCs w:val="24"/>
        </w:rPr>
        <w:t>O fiscal do contrato anotará em registro próprio todas as ocorrências relacionadas à execução do contrato, determinando o que for necessário para a regularização das faltas ou dos defeitos observados (Lei nº 14.133/2021, art. 117, §1º).</w:t>
      </w:r>
    </w:p>
    <w:p w14:paraId="775FF35D" w14:textId="77777777" w:rsidR="00040715" w:rsidRPr="00040715" w:rsidRDefault="00040715" w:rsidP="000D263A">
      <w:pPr>
        <w:pStyle w:val="Nivel4"/>
        <w:numPr>
          <w:ilvl w:val="0"/>
          <w:numId w:val="0"/>
        </w:numPr>
        <w:spacing w:before="0"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</w:rPr>
      </w:pPr>
      <w:bookmarkStart w:id="4" w:name="art117§2"/>
      <w:bookmarkEnd w:id="4"/>
    </w:p>
    <w:p w14:paraId="79F144D2" w14:textId="17DE54EE" w:rsidR="000D263A" w:rsidRPr="00040715" w:rsidRDefault="00040715" w:rsidP="000D263A">
      <w:pPr>
        <w:pStyle w:val="Nivel4"/>
        <w:numPr>
          <w:ilvl w:val="0"/>
          <w:numId w:val="0"/>
        </w:numPr>
        <w:spacing w:before="0"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</w:rPr>
      </w:pPr>
      <w:r w:rsidRPr="009928A5">
        <w:rPr>
          <w:rFonts w:ascii="Times New Roman" w:eastAsia="Times New Roman" w:hAnsi="Times New Roman" w:cs="Times New Roman"/>
          <w:b/>
          <w:bCs/>
          <w:sz w:val="24"/>
          <w:szCs w:val="24"/>
        </w:rPr>
        <w:t>4.12.</w:t>
      </w:r>
      <w:r w:rsidRPr="00040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63A" w:rsidRPr="00040715">
        <w:rPr>
          <w:rFonts w:ascii="Times New Roman" w:eastAsia="Times New Roman" w:hAnsi="Times New Roman" w:cs="Times New Roman"/>
          <w:sz w:val="24"/>
          <w:szCs w:val="24"/>
        </w:rPr>
        <w:t>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37EA297F" w14:textId="77777777" w:rsidR="000D263A" w:rsidRPr="00040715" w:rsidRDefault="000D263A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</w:p>
    <w:p w14:paraId="2D46B4B2" w14:textId="65AFC376" w:rsidR="000D263A" w:rsidRPr="00040715" w:rsidRDefault="009928A5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r w:rsidRPr="009928A5">
        <w:rPr>
          <w:rFonts w:ascii="Times New Roman" w:hAnsi="Times New Roman" w:cs="Times New Roman"/>
          <w:b/>
          <w:bCs/>
          <w:sz w:val="24"/>
          <w:szCs w:val="24"/>
        </w:rPr>
        <w:t>4.13.</w:t>
      </w:r>
      <w:r w:rsidRPr="00040715">
        <w:rPr>
          <w:rFonts w:ascii="Times New Roman" w:hAnsi="Times New Roman" w:cs="Times New Roman"/>
          <w:sz w:val="24"/>
          <w:szCs w:val="24"/>
        </w:rPr>
        <w:t xml:space="preserve"> </w:t>
      </w:r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>O contratado deverá manter preposto aceito pela Administração para representá-lo na execução do contrato. (Lei nº 14.133/2021, art. 118).</w:t>
      </w:r>
    </w:p>
    <w:p w14:paraId="0C8ED60D" w14:textId="77777777" w:rsidR="000D263A" w:rsidRPr="00040715" w:rsidRDefault="000D263A" w:rsidP="000D263A">
      <w:pPr>
        <w:pStyle w:val="Nivel4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14:paraId="5EB66BD7" w14:textId="160FE14A" w:rsidR="000D263A" w:rsidRPr="00040715" w:rsidRDefault="00040715" w:rsidP="000D263A">
      <w:pPr>
        <w:pStyle w:val="Nivel4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9928A5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="009928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928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40715">
        <w:rPr>
          <w:rFonts w:ascii="Times New Roman" w:hAnsi="Times New Roman" w:cs="Times New Roman"/>
          <w:sz w:val="24"/>
          <w:szCs w:val="24"/>
        </w:rPr>
        <w:t xml:space="preserve"> </w:t>
      </w:r>
      <w:r w:rsidR="000D263A" w:rsidRPr="00040715">
        <w:rPr>
          <w:rFonts w:ascii="Times New Roman" w:hAnsi="Times New Roman" w:cs="Times New Roman"/>
          <w:sz w:val="24"/>
          <w:szCs w:val="24"/>
        </w:rPr>
        <w:t xml:space="preserve">A indicação ou a manutenção do preposto da empresa poderá ser recusada pelo órgão, desde que devidamente justificada, devendo a empresa designar outro para o exercício da atividade </w:t>
      </w:r>
    </w:p>
    <w:p w14:paraId="1753FD03" w14:textId="77777777" w:rsidR="000D263A" w:rsidRPr="00040715" w:rsidRDefault="000D263A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</w:p>
    <w:p w14:paraId="0C1E10C5" w14:textId="65D3E025" w:rsidR="000D263A" w:rsidRPr="00040715" w:rsidRDefault="00040715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r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4.1</w:t>
      </w:r>
      <w:r w:rsid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0407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>O contratado será obrigado a reparar, corrigir, remover, reconstruir ou substituir, a suas expensas, no total ou em parte, o objeto do contrato em que se verificarem vícios, defeitos ou incorreções resultantes de sua execução ou de materiais nela empregados (Lei nº 14.133/2021, art. 119).</w:t>
      </w:r>
    </w:p>
    <w:p w14:paraId="7875FD46" w14:textId="77777777" w:rsidR="000D263A" w:rsidRPr="00040715" w:rsidRDefault="000D263A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art120"/>
      <w:bookmarkEnd w:id="5"/>
    </w:p>
    <w:p w14:paraId="618270F8" w14:textId="2BC429BA" w:rsidR="000D263A" w:rsidRPr="00040715" w:rsidRDefault="00040715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r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4.1</w:t>
      </w:r>
      <w:r w:rsid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0407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>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6434D4C0" w14:textId="77777777" w:rsidR="000D263A" w:rsidRPr="00040715" w:rsidRDefault="000D263A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art121"/>
      <w:bookmarkEnd w:id="6"/>
    </w:p>
    <w:p w14:paraId="59D2B0DA" w14:textId="4742DADF" w:rsidR="000D263A" w:rsidRPr="00040715" w:rsidRDefault="00040715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r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4.1</w:t>
      </w:r>
      <w:r w:rsid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0407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 xml:space="preserve">Somente o contratado será responsável pelos encargos trabalhistas, previdenciários, fiscais e comerciais resultantes da execução do contrato (Lei nº 14.133/2021, art. 121, </w:t>
      </w:r>
      <w:r w:rsidR="000D263A" w:rsidRPr="00040715">
        <w:rPr>
          <w:rFonts w:ascii="Times New Roman" w:hAnsi="Times New Roman" w:cs="Times New Roman"/>
          <w:iCs/>
          <w:color w:val="auto"/>
          <w:sz w:val="24"/>
          <w:szCs w:val="24"/>
        </w:rPr>
        <w:t>caput</w:t>
      </w:r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02D772A4" w14:textId="77777777" w:rsidR="000D263A" w:rsidRPr="00040715" w:rsidRDefault="000D263A" w:rsidP="000D263A">
      <w:pPr>
        <w:pStyle w:val="Nivel4"/>
        <w:numPr>
          <w:ilvl w:val="0"/>
          <w:numId w:val="0"/>
        </w:numPr>
        <w:spacing w:before="0"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</w:rPr>
      </w:pPr>
      <w:bookmarkStart w:id="7" w:name="art121§1"/>
      <w:bookmarkEnd w:id="7"/>
    </w:p>
    <w:p w14:paraId="1E55B015" w14:textId="4FFBBE6A" w:rsidR="000D263A" w:rsidRPr="00040715" w:rsidRDefault="00040715" w:rsidP="000D263A">
      <w:pPr>
        <w:pStyle w:val="Nivel4"/>
        <w:numPr>
          <w:ilvl w:val="0"/>
          <w:numId w:val="0"/>
        </w:numPr>
        <w:spacing w:before="0"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</w:rPr>
      </w:pPr>
      <w:r w:rsidRPr="009928A5">
        <w:rPr>
          <w:rFonts w:ascii="Times New Roman" w:eastAsia="Times New Roman" w:hAnsi="Times New Roman" w:cs="Times New Roman"/>
          <w:b/>
          <w:bCs/>
          <w:sz w:val="24"/>
          <w:szCs w:val="24"/>
        </w:rPr>
        <w:t>4.1</w:t>
      </w:r>
      <w:r w:rsidR="009928A5" w:rsidRPr="009928A5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9928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40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63A" w:rsidRPr="00040715">
        <w:rPr>
          <w:rFonts w:ascii="Times New Roman" w:eastAsia="Times New Roman" w:hAnsi="Times New Roman" w:cs="Times New Roman"/>
          <w:sz w:val="24"/>
          <w:szCs w:val="24"/>
        </w:rPr>
        <w:t>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5850D971" w14:textId="77777777" w:rsidR="000D263A" w:rsidRPr="00040715" w:rsidRDefault="000D263A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art122"/>
      <w:bookmarkStart w:id="9" w:name="art122§1"/>
      <w:bookmarkStart w:id="10" w:name="art122§2"/>
      <w:bookmarkStart w:id="11" w:name="art122§3"/>
      <w:bookmarkStart w:id="12" w:name="art123"/>
      <w:bookmarkEnd w:id="8"/>
      <w:bookmarkEnd w:id="9"/>
      <w:bookmarkEnd w:id="10"/>
      <w:bookmarkEnd w:id="11"/>
      <w:bookmarkEnd w:id="12"/>
    </w:p>
    <w:p w14:paraId="30B29D4B" w14:textId="24718A36" w:rsidR="000D263A" w:rsidRPr="00040715" w:rsidRDefault="00040715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r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4.1</w:t>
      </w:r>
      <w:r w:rsidR="009928A5"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0407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>As comunicações entre o órgão e a contratada devem ser realizadas por escrito sempre que o ato exigir tal formalidade, admitindo-se, excepcionalmente, o uso de mensagem eletrônica para esse fim;</w:t>
      </w:r>
    </w:p>
    <w:p w14:paraId="4F490689" w14:textId="77777777" w:rsidR="000D263A" w:rsidRPr="00040715" w:rsidRDefault="000D263A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</w:p>
    <w:p w14:paraId="3F8C89C4" w14:textId="35639441" w:rsidR="000D263A" w:rsidRPr="00040715" w:rsidRDefault="00040715" w:rsidP="000D263A">
      <w:pPr>
        <w:pStyle w:val="Nivel3"/>
        <w:numPr>
          <w:ilvl w:val="0"/>
          <w:numId w:val="0"/>
        </w:numPr>
        <w:spacing w:before="0" w:after="0" w:line="240" w:lineRule="auto"/>
        <w:ind w:left="-11"/>
        <w:rPr>
          <w:rFonts w:ascii="Times New Roman" w:hAnsi="Times New Roman" w:cs="Times New Roman"/>
          <w:color w:val="auto"/>
          <w:sz w:val="24"/>
          <w:szCs w:val="24"/>
        </w:rPr>
      </w:pPr>
      <w:r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9928A5"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Pr="009928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0D263A" w:rsidRPr="00040715">
        <w:rPr>
          <w:rFonts w:ascii="Times New Roman" w:hAnsi="Times New Roman" w:cs="Times New Roman"/>
          <w:color w:val="auto"/>
          <w:sz w:val="24"/>
          <w:szCs w:val="24"/>
        </w:rPr>
        <w:t>O órgão poderá convocar representante da empresa para adoção de providências que devam ser cumpridas de imediato.</w:t>
      </w:r>
    </w:p>
    <w:p w14:paraId="78A94BB7" w14:textId="4D1EB7C6" w:rsidR="00BC48B5" w:rsidRPr="00040715" w:rsidRDefault="00BC48B5" w:rsidP="000D263A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ECA75" w14:textId="4CFC4D4F" w:rsidR="00BC48B5" w:rsidRPr="00040715" w:rsidRDefault="00BC48B5" w:rsidP="007A32BC">
      <w:pPr>
        <w:pStyle w:val="Nivel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  <w:tab w:val="left" w:pos="851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CRITÉRIOS DE PAGAMENTO</w:t>
      </w:r>
    </w:p>
    <w:p w14:paraId="1449B3C9" w14:textId="295DE8E6" w:rsidR="00BC48B5" w:rsidRPr="00040715" w:rsidRDefault="00BC48B5" w:rsidP="007A32BC">
      <w:pPr>
        <w:pStyle w:val="Nvel1-SemNum"/>
        <w:tabs>
          <w:tab w:val="left" w:pos="709"/>
          <w:tab w:val="left" w:pos="851"/>
        </w:tabs>
        <w:spacing w:before="0"/>
        <w:ind w:left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F90BB04" w14:textId="42C38780" w:rsidR="00EF1969" w:rsidRPr="00040715" w:rsidRDefault="00EF1969" w:rsidP="003B62E1">
      <w:pPr>
        <w:pStyle w:val="Nivel2"/>
        <w:numPr>
          <w:ilvl w:val="1"/>
          <w:numId w:val="13"/>
        </w:numPr>
        <w:tabs>
          <w:tab w:val="left" w:pos="426"/>
          <w:tab w:val="left" w:pos="709"/>
          <w:tab w:val="left" w:pos="851"/>
        </w:tabs>
        <w:spacing w:before="0"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O pagamento, decorrente do fornecimento do objeto desta licitação, será efetuado mediante crédito em conta corrente, no prazo de até </w:t>
      </w:r>
      <w:r w:rsidRPr="00040715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040715">
        <w:rPr>
          <w:rFonts w:ascii="Times New Roman" w:hAnsi="Times New Roman" w:cs="Times New Roman"/>
          <w:sz w:val="24"/>
          <w:szCs w:val="24"/>
        </w:rPr>
        <w:t>, contados do recebimento definitivo da</w:t>
      </w:r>
      <w:r w:rsidRPr="00040715">
        <w:rPr>
          <w:rFonts w:ascii="Times New Roman" w:hAnsi="Times New Roman" w:cs="Times New Roman"/>
          <w:b/>
          <w:sz w:val="24"/>
          <w:szCs w:val="24"/>
          <w:u w:val="single"/>
        </w:rPr>
        <w:t xml:space="preserve"> entrega </w:t>
      </w:r>
      <w:r w:rsidR="00FB11A2" w:rsidRPr="00040715">
        <w:rPr>
          <w:rFonts w:ascii="Times New Roman" w:hAnsi="Times New Roman" w:cs="Times New Roman"/>
          <w:b/>
          <w:sz w:val="24"/>
          <w:szCs w:val="24"/>
          <w:u w:val="single"/>
        </w:rPr>
        <w:t xml:space="preserve">dos </w:t>
      </w:r>
      <w:r w:rsidR="00EB6B11" w:rsidRPr="00040715">
        <w:rPr>
          <w:rFonts w:ascii="Times New Roman" w:hAnsi="Times New Roman" w:cs="Times New Roman"/>
          <w:b/>
          <w:sz w:val="24"/>
          <w:szCs w:val="24"/>
          <w:u w:val="single"/>
        </w:rPr>
        <w:t>SERVIÇOS</w:t>
      </w:r>
      <w:r w:rsidRPr="00040715">
        <w:rPr>
          <w:rFonts w:ascii="Times New Roman" w:hAnsi="Times New Roman" w:cs="Times New Roman"/>
          <w:sz w:val="24"/>
          <w:szCs w:val="24"/>
        </w:rPr>
        <w:t xml:space="preserve"> após a apresentação da respectiva nota fiscal, devidamente atestada pelo setor competente.</w:t>
      </w:r>
    </w:p>
    <w:p w14:paraId="6015A2B6" w14:textId="77777777" w:rsidR="00133872" w:rsidRPr="00040715" w:rsidRDefault="00133872" w:rsidP="00133872">
      <w:pPr>
        <w:pStyle w:val="Nivel2"/>
        <w:numPr>
          <w:ilvl w:val="0"/>
          <w:numId w:val="0"/>
        </w:numPr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E637ACC" w14:textId="77777777" w:rsidR="00EF1969" w:rsidRPr="00040715" w:rsidRDefault="00EF1969" w:rsidP="007A32BC">
      <w:pPr>
        <w:pStyle w:val="Nivel2"/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40715">
        <w:rPr>
          <w:rFonts w:ascii="Times New Roman" w:hAnsi="Times New Roman" w:cs="Times New Roman"/>
          <w:sz w:val="24"/>
          <w:szCs w:val="24"/>
          <w:lang w:eastAsia="en-US"/>
        </w:rPr>
        <w:t>O pagamento será realizado por meio de ordem bancária, para crédito em banco, agência e conta corrente indicados pelo contratado.</w:t>
      </w:r>
    </w:p>
    <w:p w14:paraId="1D8F40F7" w14:textId="77777777" w:rsidR="00133872" w:rsidRPr="00040715" w:rsidRDefault="00133872" w:rsidP="00133872">
      <w:pPr>
        <w:pStyle w:val="Nivel2"/>
        <w:numPr>
          <w:ilvl w:val="0"/>
          <w:numId w:val="0"/>
        </w:numPr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5C8F30D" w14:textId="3DF2901B" w:rsidR="00BC48B5" w:rsidRPr="00040715" w:rsidRDefault="00BC48B5" w:rsidP="007A32BC">
      <w:pPr>
        <w:pStyle w:val="Nivel2"/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40715">
        <w:rPr>
          <w:rFonts w:ascii="Times New Roman" w:hAnsi="Times New Roman" w:cs="Times New Roman"/>
          <w:sz w:val="24"/>
          <w:szCs w:val="24"/>
          <w:lang w:eastAsia="en-US"/>
        </w:rPr>
        <w:t xml:space="preserve">Para fins de liquidação, o setor competente deverá verificar se a nota fiscal ou instrumento de cobrança equivalente apresentado expressa os elementos necessários e essenciais do documento, tais como: </w:t>
      </w:r>
    </w:p>
    <w:p w14:paraId="59210A1F" w14:textId="77777777" w:rsidR="00BC48B5" w:rsidRPr="00040715" w:rsidRDefault="00BC48B5" w:rsidP="00DB4F7A">
      <w:pPr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715">
        <w:rPr>
          <w:rFonts w:ascii="Times New Roman" w:eastAsia="Calibri" w:hAnsi="Times New Roman" w:cs="Times New Roman"/>
          <w:color w:val="000000"/>
          <w:sz w:val="24"/>
          <w:szCs w:val="24"/>
        </w:rPr>
        <w:t>o prazo de validade;</w:t>
      </w:r>
    </w:p>
    <w:p w14:paraId="638E1D47" w14:textId="77777777" w:rsidR="00BC48B5" w:rsidRPr="00040715" w:rsidRDefault="00BC48B5" w:rsidP="00DB4F7A">
      <w:pPr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data da emissão; </w:t>
      </w:r>
    </w:p>
    <w:p w14:paraId="5E061AB6" w14:textId="77777777" w:rsidR="00BC48B5" w:rsidRPr="00040715" w:rsidRDefault="00BC48B5" w:rsidP="00DB4F7A">
      <w:pPr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dados do contrato e do órgão contratante; </w:t>
      </w:r>
    </w:p>
    <w:p w14:paraId="2B3BA3DE" w14:textId="77777777" w:rsidR="00BC48B5" w:rsidRPr="00040715" w:rsidRDefault="00BC48B5" w:rsidP="00DB4F7A">
      <w:pPr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período respectivo de execução do contrato; </w:t>
      </w:r>
    </w:p>
    <w:p w14:paraId="2A0A36C5" w14:textId="77777777" w:rsidR="00BC48B5" w:rsidRPr="00040715" w:rsidRDefault="00BC48B5" w:rsidP="00DB4F7A">
      <w:pPr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valor a pagar; e </w:t>
      </w:r>
    </w:p>
    <w:p w14:paraId="64E3E31B" w14:textId="77777777" w:rsidR="00BC48B5" w:rsidRPr="00040715" w:rsidRDefault="00BC48B5" w:rsidP="00DB4F7A">
      <w:pPr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715">
        <w:rPr>
          <w:rFonts w:ascii="Times New Roman" w:eastAsia="Calibri" w:hAnsi="Times New Roman" w:cs="Times New Roman"/>
          <w:color w:val="000000"/>
          <w:sz w:val="24"/>
          <w:szCs w:val="24"/>
        </w:rPr>
        <w:t>eventual destaque do valor de retenções tributárias cabíveis.</w:t>
      </w:r>
    </w:p>
    <w:p w14:paraId="27FF67C7" w14:textId="77777777" w:rsidR="00133872" w:rsidRPr="00040715" w:rsidRDefault="00133872" w:rsidP="00133872">
      <w:pPr>
        <w:pStyle w:val="Nivel2"/>
        <w:numPr>
          <w:ilvl w:val="0"/>
          <w:numId w:val="0"/>
        </w:numPr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58C5DD9" w14:textId="2A80BDD5" w:rsidR="00BC48B5" w:rsidRDefault="00BC48B5" w:rsidP="00133872">
      <w:pPr>
        <w:pStyle w:val="Nivel2"/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40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Havendo erro na apresentação da nota fiscal ou instrumento de cobrança equivalente, ou circunstância que impeça a </w:t>
      </w:r>
      <w:r w:rsidRPr="00040715">
        <w:rPr>
          <w:rFonts w:ascii="Times New Roman" w:hAnsi="Times New Roman" w:cs="Times New Roman"/>
          <w:sz w:val="24"/>
          <w:szCs w:val="24"/>
          <w:lang w:eastAsia="en-US"/>
        </w:rPr>
        <w:t>liquidação da despesa, esta ficará sobrestada até que o contratado providencie as medidas saneadoras, reiniciando-se o prazo após a comprovação da regularização da situação, sem ônus ao contratante;</w:t>
      </w:r>
    </w:p>
    <w:p w14:paraId="52A4DE76" w14:textId="77777777" w:rsidR="00C5153F" w:rsidRPr="00040715" w:rsidRDefault="00C5153F" w:rsidP="00C5153F">
      <w:pPr>
        <w:pStyle w:val="Nivel2"/>
        <w:numPr>
          <w:ilvl w:val="0"/>
          <w:numId w:val="0"/>
        </w:numPr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4F91BE8" w14:textId="7DB8EF80" w:rsidR="00BC48B5" w:rsidRPr="00040715" w:rsidRDefault="00BC48B5" w:rsidP="007A32BC">
      <w:pPr>
        <w:pStyle w:val="Nivel2"/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40715">
        <w:rPr>
          <w:rFonts w:ascii="Times New Roman" w:hAnsi="Times New Roman" w:cs="Times New Roman"/>
          <w:sz w:val="24"/>
          <w:szCs w:val="24"/>
          <w:lang w:eastAsia="en-US"/>
        </w:rPr>
        <w:t>A nota fiscal ou instrumento de cobrança equivalente deverá ser obrigatoriamente acompanhado da comprovação da regularidade fiscal</w:t>
      </w:r>
      <w:r w:rsidR="007C2154" w:rsidRPr="00040715">
        <w:rPr>
          <w:rFonts w:ascii="Times New Roman" w:hAnsi="Times New Roman" w:cs="Times New Roman"/>
          <w:sz w:val="24"/>
          <w:szCs w:val="24"/>
          <w:lang w:eastAsia="en-US"/>
        </w:rPr>
        <w:t xml:space="preserve"> e trabalhista</w:t>
      </w:r>
      <w:r w:rsidRPr="00040715">
        <w:rPr>
          <w:rFonts w:ascii="Times New Roman" w:hAnsi="Times New Roman" w:cs="Times New Roman"/>
          <w:sz w:val="24"/>
          <w:szCs w:val="24"/>
          <w:lang w:eastAsia="en-US"/>
        </w:rPr>
        <w:t xml:space="preserve">, mediante consulta aos sítios eletrônicos oficiais ou à documentação mencionada no </w:t>
      </w:r>
      <w:hyperlink r:id="rId7" w:anchor="art68" w:history="1">
        <w:r w:rsidRPr="00040715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 xml:space="preserve">art. 68 da Lei nº 14.133, de 2021.  </w:t>
        </w:r>
      </w:hyperlink>
      <w:r w:rsidRPr="000407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0B1816EA" w14:textId="77777777" w:rsidR="00133872" w:rsidRPr="00040715" w:rsidRDefault="00133872" w:rsidP="00133872">
      <w:pPr>
        <w:pStyle w:val="Nivel2"/>
        <w:numPr>
          <w:ilvl w:val="0"/>
          <w:numId w:val="0"/>
        </w:numPr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3E3BE16" w14:textId="2A9AAE29" w:rsidR="00BC48B5" w:rsidRPr="00040715" w:rsidRDefault="00BC48B5" w:rsidP="007A32BC">
      <w:pPr>
        <w:pStyle w:val="Nivel2"/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40715">
        <w:rPr>
          <w:rFonts w:ascii="Times New Roman" w:hAnsi="Times New Roman" w:cs="Times New Roman"/>
          <w:sz w:val="24"/>
          <w:szCs w:val="24"/>
          <w:lang w:eastAsia="en-US"/>
        </w:rPr>
        <w:t>Constatando-se, a situação de irregularidade do contratado, será providenciada sua notificação, por escrito, para que, no prazo de 5 (cinco) dias úteis, regularize sua situação ou, no mesmo prazo, apresente sua defesa. O prazo poderá ser prorrogado uma vez, por igual período, a critério do contratante.</w:t>
      </w:r>
    </w:p>
    <w:p w14:paraId="2BC13821" w14:textId="77777777" w:rsidR="00133872" w:rsidRPr="00040715" w:rsidRDefault="00133872" w:rsidP="00133872">
      <w:pPr>
        <w:pStyle w:val="Nivel2"/>
        <w:numPr>
          <w:ilvl w:val="0"/>
          <w:numId w:val="0"/>
        </w:numPr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3003221" w14:textId="5F6B2041" w:rsidR="00BC48B5" w:rsidRPr="00040715" w:rsidRDefault="00BC48B5" w:rsidP="007A32BC">
      <w:pPr>
        <w:pStyle w:val="Nivel2"/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40715">
        <w:rPr>
          <w:rFonts w:ascii="Times New Roman" w:hAnsi="Times New Roman" w:cs="Times New Roman"/>
          <w:sz w:val="24"/>
          <w:szCs w:val="24"/>
          <w:lang w:eastAsia="en-US"/>
        </w:rPr>
        <w:t xml:space="preserve">Não havendo regularização ou sendo a defesa considerada improcedente, o contratante deverá comunicar aos órgãos responsáveis pela fiscalização da regularidade fiscal quanto à inadimplência do contratado, bem como quanto à existência de pagamento a ser efetuado, para que sejam acionados os meios pertinentes e necessários para garantir o recebimento de seus créditos.  </w:t>
      </w:r>
    </w:p>
    <w:p w14:paraId="74749498" w14:textId="77777777" w:rsidR="00133872" w:rsidRPr="00040715" w:rsidRDefault="00133872" w:rsidP="00133872">
      <w:pPr>
        <w:pStyle w:val="Nivel2"/>
        <w:numPr>
          <w:ilvl w:val="0"/>
          <w:numId w:val="0"/>
        </w:numPr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98FD131" w14:textId="03EE9FC9" w:rsidR="00BC48B5" w:rsidRPr="00040715" w:rsidRDefault="00BC48B5" w:rsidP="007A32BC">
      <w:pPr>
        <w:pStyle w:val="Nivel2"/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40715">
        <w:rPr>
          <w:rFonts w:ascii="Times New Roman" w:hAnsi="Times New Roman" w:cs="Times New Roman"/>
          <w:sz w:val="24"/>
          <w:szCs w:val="24"/>
          <w:lang w:eastAsia="en-US"/>
        </w:rPr>
        <w:t xml:space="preserve">Persistindo a irregularidade, o contratante deverá adotar as medidas necessárias à rescisão contratual nos autos do processo administrativo correspondente, assegurada ao contratado a ampla defesa. </w:t>
      </w:r>
    </w:p>
    <w:p w14:paraId="6E0CCE4E" w14:textId="77777777" w:rsidR="00133872" w:rsidRPr="00040715" w:rsidRDefault="00133872" w:rsidP="00133872">
      <w:pPr>
        <w:pStyle w:val="Nivel2"/>
        <w:numPr>
          <w:ilvl w:val="0"/>
          <w:numId w:val="0"/>
        </w:numPr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E31E9FC" w14:textId="12CA1824" w:rsidR="007C2154" w:rsidRPr="00040715" w:rsidRDefault="00BC48B5" w:rsidP="0017770E">
      <w:pPr>
        <w:pStyle w:val="Nivel2"/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40715">
        <w:rPr>
          <w:rFonts w:ascii="Times New Roman" w:hAnsi="Times New Roman" w:cs="Times New Roman"/>
          <w:sz w:val="24"/>
          <w:szCs w:val="24"/>
        </w:rPr>
        <w:t>A Contratada, durante toda a execução do contrato, deverá manter todas as condições de habilitação e qualificação exigidas na licitação.</w:t>
      </w:r>
    </w:p>
    <w:p w14:paraId="4776EE71" w14:textId="77777777" w:rsidR="0048146B" w:rsidRPr="00040715" w:rsidRDefault="0048146B" w:rsidP="00E021E3">
      <w:pPr>
        <w:pStyle w:val="Nivel2"/>
        <w:numPr>
          <w:ilvl w:val="0"/>
          <w:numId w:val="0"/>
        </w:numPr>
        <w:tabs>
          <w:tab w:val="left" w:pos="426"/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3584701" w14:textId="77777777" w:rsidR="00BC48B5" w:rsidRPr="00040715" w:rsidRDefault="00BC48B5" w:rsidP="007A32BC">
      <w:pPr>
        <w:pStyle w:val="Nivel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  <w:tab w:val="left" w:pos="851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FORMA E CRITÉRIOS DE SELEÇÃO DO FORNECEDOR</w:t>
      </w:r>
    </w:p>
    <w:p w14:paraId="5CA8D265" w14:textId="77777777" w:rsidR="00BC48B5" w:rsidRPr="00040715" w:rsidRDefault="00BC48B5" w:rsidP="007A32BC">
      <w:pPr>
        <w:pStyle w:val="Nvel1-SemNum"/>
        <w:tabs>
          <w:tab w:val="left" w:pos="709"/>
          <w:tab w:val="left" w:pos="851"/>
        </w:tabs>
        <w:spacing w:before="0"/>
        <w:ind w:left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539C4F25" w14:textId="77777777" w:rsidR="00BC48B5" w:rsidRPr="00040715" w:rsidRDefault="00BC48B5" w:rsidP="007A32BC">
      <w:pPr>
        <w:pStyle w:val="Nvel1-SemNum"/>
        <w:tabs>
          <w:tab w:val="left" w:pos="709"/>
          <w:tab w:val="left" w:pos="851"/>
        </w:tabs>
        <w:spacing w:before="0"/>
        <w:ind w:left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04071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Forma de seleção e critério de julgamento da proposta</w:t>
      </w:r>
    </w:p>
    <w:p w14:paraId="2E953235" w14:textId="77777777" w:rsidR="00BC48B5" w:rsidRPr="00040715" w:rsidRDefault="00BC48B5" w:rsidP="007A32BC">
      <w:pPr>
        <w:pStyle w:val="Nvel1-SemNum"/>
        <w:tabs>
          <w:tab w:val="left" w:pos="709"/>
          <w:tab w:val="left" w:pos="851"/>
        </w:tabs>
        <w:spacing w:before="0"/>
        <w:ind w:left="0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14:paraId="7DD19029" w14:textId="51859458" w:rsidR="006A2A57" w:rsidRPr="00040715" w:rsidRDefault="00BC48B5" w:rsidP="007A32BC">
      <w:pPr>
        <w:pStyle w:val="Nivel2"/>
        <w:tabs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eastAsia="Arial" w:hAnsi="Times New Roman" w:cs="Times New Roman"/>
          <w:sz w:val="24"/>
          <w:szCs w:val="24"/>
        </w:rPr>
        <w:t xml:space="preserve">O fornecedor será selecionado por meio da realização de procedimento de LICITAÇÃO, na modalidade </w:t>
      </w:r>
      <w:r w:rsidR="00C5153F">
        <w:rPr>
          <w:rFonts w:ascii="Times New Roman" w:eastAsia="Arial" w:hAnsi="Times New Roman" w:cs="Times New Roman"/>
          <w:sz w:val="24"/>
          <w:szCs w:val="24"/>
        </w:rPr>
        <w:t>DISPENSA</w:t>
      </w:r>
      <w:r w:rsidRPr="00040715">
        <w:rPr>
          <w:rFonts w:ascii="Times New Roman" w:eastAsia="Arial" w:hAnsi="Times New Roman" w:cs="Times New Roman"/>
          <w:sz w:val="24"/>
          <w:szCs w:val="24"/>
        </w:rPr>
        <w:t xml:space="preserve">, sob a forma ELETRÔNICA, com adoção do critério de julgamento pelo </w:t>
      </w:r>
      <w:r w:rsidRPr="0004071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[MENOR PREÇO</w:t>
      </w:r>
      <w:r w:rsidR="00145027" w:rsidRPr="0004071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7407D" w:rsidRPr="0004071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ITEM</w:t>
      </w:r>
      <w:r w:rsidRPr="0004071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]</w:t>
      </w:r>
      <w:r w:rsidR="00293BA5" w:rsidRPr="0004071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</w:t>
      </w:r>
    </w:p>
    <w:p w14:paraId="31F85C69" w14:textId="1885AF2E" w:rsidR="006A2A57" w:rsidRPr="00C5153F" w:rsidRDefault="006A2A57" w:rsidP="007A32BC">
      <w:pPr>
        <w:pStyle w:val="Nivel2"/>
        <w:tabs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0715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As </w:t>
      </w:r>
      <w:r w:rsidRPr="00C5153F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exigências de habilitação jurídica, </w:t>
      </w:r>
      <w:r w:rsidRPr="00C5153F">
        <w:rPr>
          <w:rFonts w:ascii="Times New Roman" w:eastAsia="WenQuanYi Micro Hei" w:hAnsi="Times New Roman" w:cs="Times New Roman"/>
          <w:iCs/>
          <w:color w:val="auto"/>
          <w:sz w:val="24"/>
          <w:szCs w:val="24"/>
          <w:lang w:eastAsia="zh-CN" w:bidi="hi-IN"/>
        </w:rPr>
        <w:t xml:space="preserve">fiscal, social e trabalhista </w:t>
      </w:r>
      <w:r w:rsidRPr="00C5153F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são as usuais </w:t>
      </w:r>
      <w:r w:rsidR="0048146B" w:rsidRPr="00C5153F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para a generalidade dos objetos</w:t>
      </w:r>
      <w:r w:rsidRPr="00C5153F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.</w:t>
      </w:r>
    </w:p>
    <w:p w14:paraId="0D83ACBE" w14:textId="77777777" w:rsidR="00CE75A4" w:rsidRPr="00040715" w:rsidRDefault="00CE75A4" w:rsidP="00CE75A4">
      <w:pPr>
        <w:pStyle w:val="Nivel2"/>
        <w:numPr>
          <w:ilvl w:val="0"/>
          <w:numId w:val="0"/>
        </w:numPr>
        <w:tabs>
          <w:tab w:val="left" w:pos="851"/>
          <w:tab w:val="left" w:pos="993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393936" w14:textId="77777777" w:rsidR="00BC48B5" w:rsidRPr="00040715" w:rsidRDefault="00BC48B5" w:rsidP="007A32BC">
      <w:pPr>
        <w:pStyle w:val="Nivel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  <w:tab w:val="left" w:pos="851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ESTIMATIVAS DO VALOR DA CONTRATAÇÃO</w:t>
      </w:r>
    </w:p>
    <w:p w14:paraId="2A549C1E" w14:textId="77777777" w:rsidR="00BC48B5" w:rsidRPr="00040715" w:rsidRDefault="00BC48B5" w:rsidP="007A32BC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2F5C6" w14:textId="779D8C17" w:rsidR="00BC48B5" w:rsidRPr="00C5153F" w:rsidRDefault="00B52A25" w:rsidP="00133872">
      <w:pPr>
        <w:pStyle w:val="Nivel2"/>
        <w:rPr>
          <w:rFonts w:ascii="Times New Roman" w:hAnsi="Times New Roman" w:cs="Times New Roman"/>
          <w:sz w:val="24"/>
          <w:szCs w:val="24"/>
        </w:rPr>
      </w:pPr>
      <w:r w:rsidRPr="00C5153F">
        <w:rPr>
          <w:rFonts w:ascii="Times New Roman" w:hAnsi="Times New Roman" w:cs="Times New Roman"/>
          <w:iCs/>
          <w:sz w:val="24"/>
          <w:szCs w:val="24"/>
        </w:rPr>
        <w:t>O custo estimado total da contratação é de</w:t>
      </w:r>
      <w:r w:rsidRPr="00C5153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C5153F">
        <w:rPr>
          <w:rFonts w:ascii="Times New Roman" w:hAnsi="Times New Roman" w:cs="Times New Roman"/>
          <w:sz w:val="24"/>
          <w:szCs w:val="24"/>
        </w:rPr>
        <w:t xml:space="preserve">R$ </w:t>
      </w:r>
      <w:r w:rsidR="00C5153F" w:rsidRPr="00C5153F">
        <w:rPr>
          <w:rFonts w:ascii="Times New Roman" w:hAnsi="Times New Roman" w:cs="Times New Roman"/>
          <w:sz w:val="24"/>
          <w:szCs w:val="24"/>
        </w:rPr>
        <w:t>31.200,00 (trinta e um mil e duzentos reais).</w:t>
      </w:r>
    </w:p>
    <w:p w14:paraId="1450A8BE" w14:textId="77777777" w:rsidR="00145027" w:rsidRPr="00040715" w:rsidRDefault="00145027" w:rsidP="00133E41">
      <w:pPr>
        <w:pStyle w:val="Nivel2"/>
        <w:numPr>
          <w:ilvl w:val="0"/>
          <w:numId w:val="0"/>
        </w:numPr>
        <w:tabs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B8C3D" w14:textId="77777777" w:rsidR="00BC48B5" w:rsidRPr="00040715" w:rsidRDefault="00BC48B5" w:rsidP="007A32BC">
      <w:pPr>
        <w:pStyle w:val="Nivel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  <w:tab w:val="left" w:pos="851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ADEQUAÇÃO ORÇAMENTÁRIA</w:t>
      </w:r>
    </w:p>
    <w:p w14:paraId="0A4FDBCD" w14:textId="77777777" w:rsidR="00BC48B5" w:rsidRPr="00040715" w:rsidRDefault="00BC48B5" w:rsidP="007A32BC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00092" w14:textId="0FF4DE52" w:rsidR="00BC48B5" w:rsidRPr="00040715" w:rsidRDefault="00BC48B5" w:rsidP="007A32BC">
      <w:pPr>
        <w:pStyle w:val="Nivel2"/>
        <w:tabs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eastAsia="Arial" w:hAnsi="Times New Roman" w:cs="Times New Roman"/>
          <w:sz w:val="24"/>
          <w:szCs w:val="24"/>
        </w:rPr>
        <w:t>As despesas decorrentes da presente contratação correrão à conta de recursos específicos co</w:t>
      </w:r>
      <w:r w:rsidR="00145027" w:rsidRPr="00040715">
        <w:rPr>
          <w:rFonts w:ascii="Times New Roman" w:eastAsia="Arial" w:hAnsi="Times New Roman" w:cs="Times New Roman"/>
          <w:sz w:val="24"/>
          <w:szCs w:val="24"/>
        </w:rPr>
        <w:t>nsignados no Orçamento Geral da Câmara Municipal de Nova Andradina/MS</w:t>
      </w:r>
    </w:p>
    <w:p w14:paraId="69340277" w14:textId="77777777" w:rsidR="00BC48B5" w:rsidRPr="00040715" w:rsidRDefault="00BC48B5" w:rsidP="007A32BC">
      <w:pPr>
        <w:pStyle w:val="Nivel2"/>
        <w:tabs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A contratação será atendida pela seguinte dotação:</w:t>
      </w:r>
    </w:p>
    <w:p w14:paraId="0B4F798F" w14:textId="77777777" w:rsidR="00BC48B5" w:rsidRPr="00040715" w:rsidRDefault="00BC48B5" w:rsidP="007A32BC">
      <w:pPr>
        <w:pStyle w:val="Nivel2"/>
        <w:numPr>
          <w:ilvl w:val="0"/>
          <w:numId w:val="0"/>
        </w:numPr>
        <w:tabs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2F70CC3" w14:textId="11E2CD7E" w:rsidR="00BC48B5" w:rsidRPr="00040715" w:rsidRDefault="00BC48B5" w:rsidP="00DB4F7A">
      <w:pPr>
        <w:pStyle w:val="PargrafodaLista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40715">
        <w:rPr>
          <w:rFonts w:ascii="Times New Roman" w:eastAsia="Arial" w:hAnsi="Times New Roman" w:cs="Times New Roman"/>
          <w:sz w:val="24"/>
          <w:szCs w:val="24"/>
        </w:rPr>
        <w:t>Gestão/Unidade: [</w:t>
      </w:r>
      <w:r w:rsidR="00A2482E" w:rsidRPr="00040715">
        <w:rPr>
          <w:rFonts w:ascii="Times New Roman" w:eastAsia="Arial" w:hAnsi="Times New Roman" w:cs="Times New Roman"/>
          <w:sz w:val="24"/>
          <w:szCs w:val="24"/>
        </w:rPr>
        <w:t>01</w:t>
      </w:r>
      <w:r w:rsidRPr="00040715">
        <w:rPr>
          <w:rFonts w:ascii="Times New Roman" w:eastAsia="Arial" w:hAnsi="Times New Roman" w:cs="Times New Roman"/>
          <w:sz w:val="24"/>
          <w:szCs w:val="24"/>
        </w:rPr>
        <w:t>];</w:t>
      </w:r>
    </w:p>
    <w:p w14:paraId="5AB155F4" w14:textId="594A3285" w:rsidR="00BC48B5" w:rsidRPr="00040715" w:rsidRDefault="00BC48B5" w:rsidP="00DB4F7A">
      <w:pPr>
        <w:pStyle w:val="PargrafodaLista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40715">
        <w:rPr>
          <w:rFonts w:ascii="Times New Roman" w:eastAsia="Arial" w:hAnsi="Times New Roman" w:cs="Times New Roman"/>
          <w:sz w:val="24"/>
          <w:szCs w:val="24"/>
        </w:rPr>
        <w:t>Fonte de Recursos: [</w:t>
      </w:r>
      <w:r w:rsidR="00A2482E" w:rsidRPr="00040715">
        <w:rPr>
          <w:rFonts w:ascii="Times New Roman" w:eastAsia="Arial" w:hAnsi="Times New Roman" w:cs="Times New Roman"/>
          <w:sz w:val="24"/>
          <w:szCs w:val="24"/>
        </w:rPr>
        <w:t>01</w:t>
      </w:r>
      <w:r w:rsidRPr="00040715">
        <w:rPr>
          <w:rFonts w:ascii="Times New Roman" w:eastAsia="Arial" w:hAnsi="Times New Roman" w:cs="Times New Roman"/>
          <w:sz w:val="24"/>
          <w:szCs w:val="24"/>
        </w:rPr>
        <w:t>];</w:t>
      </w:r>
    </w:p>
    <w:p w14:paraId="48876DC5" w14:textId="2997E3F5" w:rsidR="00001B2F" w:rsidRPr="00040715" w:rsidRDefault="00001B2F" w:rsidP="00001B2F">
      <w:pPr>
        <w:pStyle w:val="PargrafodaLista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2"/>
        <w:gridCol w:w="3152"/>
        <w:gridCol w:w="3964"/>
      </w:tblGrid>
      <w:tr w:rsidR="007A52CD" w:rsidRPr="00040715" w14:paraId="27E33DA7" w14:textId="77777777" w:rsidTr="00B4184F">
        <w:tc>
          <w:tcPr>
            <w:tcW w:w="2372" w:type="dxa"/>
            <w:shd w:val="clear" w:color="auto" w:fill="auto"/>
          </w:tcPr>
          <w:p w14:paraId="59C76F9F" w14:textId="4CECC06C" w:rsidR="00001B2F" w:rsidRPr="00B4184F" w:rsidRDefault="00001B2F" w:rsidP="00001B2F">
            <w:pPr>
              <w:pStyle w:val="PargrafodaLista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418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Despesa</w:t>
            </w:r>
          </w:p>
        </w:tc>
        <w:tc>
          <w:tcPr>
            <w:tcW w:w="3152" w:type="dxa"/>
            <w:shd w:val="clear" w:color="auto" w:fill="auto"/>
          </w:tcPr>
          <w:p w14:paraId="5311FA4E" w14:textId="18B841A3" w:rsidR="00001B2F" w:rsidRPr="00B4184F" w:rsidRDefault="00001B2F" w:rsidP="00001B2F">
            <w:pPr>
              <w:pStyle w:val="PargrafodaLista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418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Complemento de Elemento</w:t>
            </w:r>
          </w:p>
        </w:tc>
        <w:tc>
          <w:tcPr>
            <w:tcW w:w="3964" w:type="dxa"/>
            <w:shd w:val="clear" w:color="auto" w:fill="auto"/>
          </w:tcPr>
          <w:p w14:paraId="1F33F8F9" w14:textId="56A46A59" w:rsidR="00001B2F" w:rsidRPr="00B4184F" w:rsidRDefault="00001B2F" w:rsidP="00001B2F">
            <w:pPr>
              <w:pStyle w:val="PargrafodaLista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418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Descrição</w:t>
            </w:r>
          </w:p>
        </w:tc>
      </w:tr>
      <w:tr w:rsidR="007A52CD" w:rsidRPr="00040715" w14:paraId="76F9B4E5" w14:textId="77777777" w:rsidTr="001436B2">
        <w:tc>
          <w:tcPr>
            <w:tcW w:w="2372" w:type="dxa"/>
          </w:tcPr>
          <w:p w14:paraId="0F1B0752" w14:textId="3F80517F" w:rsidR="00001B2F" w:rsidRPr="00B4184F" w:rsidRDefault="00001B2F" w:rsidP="00001B2F">
            <w:pPr>
              <w:pStyle w:val="PargrafodaLista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4184F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B4184F" w:rsidRPr="00B4184F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</w:tcPr>
          <w:p w14:paraId="1AF499A7" w14:textId="345E2529" w:rsidR="00001B2F" w:rsidRPr="00B4184F" w:rsidRDefault="00001B2F" w:rsidP="00001B2F">
            <w:pPr>
              <w:pStyle w:val="PargrafodaLista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4184F">
              <w:rPr>
                <w:rFonts w:ascii="Times New Roman" w:eastAsia="Arial" w:hAnsi="Times New Roman" w:cs="Times New Roman"/>
                <w:sz w:val="24"/>
                <w:szCs w:val="24"/>
              </w:rPr>
              <w:t>3.3.90.3</w:t>
            </w:r>
            <w:r w:rsidR="00B4184F" w:rsidRPr="00B4184F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Pr="00B4184F">
              <w:rPr>
                <w:rFonts w:ascii="Times New Roman" w:eastAsia="Arial" w:hAnsi="Times New Roman" w:cs="Times New Roman"/>
                <w:sz w:val="24"/>
                <w:szCs w:val="24"/>
              </w:rPr>
              <w:t>.17.00.00.00</w:t>
            </w:r>
          </w:p>
        </w:tc>
        <w:tc>
          <w:tcPr>
            <w:tcW w:w="3964" w:type="dxa"/>
          </w:tcPr>
          <w:p w14:paraId="34B74C5F" w14:textId="22EDB670" w:rsidR="00001B2F" w:rsidRPr="00B4184F" w:rsidRDefault="00B4184F" w:rsidP="00001B2F">
            <w:pPr>
              <w:pStyle w:val="PargrafodaLista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4184F">
              <w:rPr>
                <w:rFonts w:ascii="Times New Roman" w:eastAsia="Arial" w:hAnsi="Times New Roman" w:cs="Times New Roman"/>
                <w:sz w:val="24"/>
                <w:szCs w:val="24"/>
              </w:rPr>
              <w:t>Manutenção de Conservação de Máquinas e Equipamentos</w:t>
            </w:r>
          </w:p>
        </w:tc>
      </w:tr>
    </w:tbl>
    <w:p w14:paraId="4310E946" w14:textId="77777777" w:rsidR="00001B2F" w:rsidRPr="00040715" w:rsidRDefault="00001B2F" w:rsidP="00001B2F">
      <w:pPr>
        <w:pStyle w:val="PargrafodaLista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29DD2337" w14:textId="556A39E8" w:rsidR="00BC48B5" w:rsidRPr="00040715" w:rsidRDefault="00BC48B5" w:rsidP="007A32BC">
      <w:pPr>
        <w:pStyle w:val="Nivel2"/>
        <w:tabs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 xml:space="preserve">A dotação relativa aos exercícios financeiros subsequentes será indicada após aprovação da Lei Orçamentária respectiva e liberação dos créditos correspondentes, mediante </w:t>
      </w:r>
      <w:r w:rsidR="007C2154" w:rsidRPr="00040715">
        <w:rPr>
          <w:rFonts w:ascii="Times New Roman" w:hAnsi="Times New Roman" w:cs="Times New Roman"/>
          <w:sz w:val="24"/>
          <w:szCs w:val="24"/>
        </w:rPr>
        <w:t>Apostilamento</w:t>
      </w:r>
      <w:r w:rsidRPr="00040715">
        <w:rPr>
          <w:rFonts w:ascii="Times New Roman" w:hAnsi="Times New Roman" w:cs="Times New Roman"/>
          <w:sz w:val="24"/>
          <w:szCs w:val="24"/>
        </w:rPr>
        <w:t>.</w:t>
      </w:r>
    </w:p>
    <w:p w14:paraId="673C695F" w14:textId="4DD777FC" w:rsidR="00803DF3" w:rsidRPr="00040715" w:rsidRDefault="00803DF3" w:rsidP="007A32BC">
      <w:pPr>
        <w:pStyle w:val="Nvel2-Red"/>
        <w:numPr>
          <w:ilvl w:val="0"/>
          <w:numId w:val="0"/>
        </w:numPr>
        <w:tabs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8DBCDB3" w14:textId="03997E7B" w:rsidR="00803DF3" w:rsidRPr="00040715" w:rsidRDefault="00133872" w:rsidP="007A32BC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  <w:tab w:val="left" w:pos="851"/>
        </w:tabs>
        <w:spacing w:after="0" w:line="240" w:lineRule="auto"/>
        <w:ind w:left="0"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715">
        <w:rPr>
          <w:rFonts w:ascii="Times New Roman" w:hAnsi="Times New Roman" w:cs="Times New Roman"/>
          <w:b/>
          <w:sz w:val="24"/>
          <w:szCs w:val="24"/>
        </w:rPr>
        <w:t>9</w:t>
      </w:r>
      <w:r w:rsidR="00803DF3" w:rsidRPr="00040715">
        <w:rPr>
          <w:rFonts w:ascii="Times New Roman" w:hAnsi="Times New Roman" w:cs="Times New Roman"/>
          <w:b/>
          <w:sz w:val="24"/>
          <w:szCs w:val="24"/>
        </w:rPr>
        <w:t>. DAS DISPOSIÇÕES GERAIS</w:t>
      </w:r>
    </w:p>
    <w:p w14:paraId="5E22CA99" w14:textId="77777777" w:rsidR="00803DF3" w:rsidRPr="00040715" w:rsidRDefault="00803DF3" w:rsidP="007A32BC">
      <w:pPr>
        <w:pStyle w:val="Nvel2-Red"/>
        <w:numPr>
          <w:ilvl w:val="0"/>
          <w:numId w:val="0"/>
        </w:numPr>
        <w:tabs>
          <w:tab w:val="left" w:pos="709"/>
          <w:tab w:val="left" w:pos="851"/>
        </w:tabs>
        <w:spacing w:before="0"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7056D287" w14:textId="444AB56A" w:rsidR="00803DF3" w:rsidRPr="00040715" w:rsidRDefault="00133872" w:rsidP="007A32BC">
      <w:pPr>
        <w:pStyle w:val="PargrafodaLista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B3ED8" w:rsidRPr="00040715">
        <w:rPr>
          <w:rFonts w:ascii="Times New Roman" w:hAnsi="Times New Roman" w:cs="Times New Roman"/>
          <w:sz w:val="24"/>
          <w:szCs w:val="24"/>
        </w:rPr>
        <w:t xml:space="preserve">.1. </w:t>
      </w:r>
      <w:r w:rsidR="00803DF3" w:rsidRPr="00040715">
        <w:rPr>
          <w:rFonts w:ascii="Times New Roman" w:hAnsi="Times New Roman" w:cs="Times New Roman"/>
          <w:sz w:val="24"/>
          <w:szCs w:val="24"/>
        </w:rPr>
        <w:t>Nos termos da Lei nº 12.527, de 18 de novembro de 2011, (Lei de acesso à informação), o presente Estudo não se classifica como sigiloso.</w:t>
      </w:r>
    </w:p>
    <w:p w14:paraId="4274EB15" w14:textId="77777777" w:rsidR="00133872" w:rsidRPr="00040715" w:rsidRDefault="00133872" w:rsidP="007A32BC">
      <w:pPr>
        <w:pStyle w:val="PargrafodaLista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6DDEB1" w14:textId="0E2EFDD0" w:rsidR="007859B7" w:rsidRPr="00040715" w:rsidRDefault="00133872" w:rsidP="007A32BC">
      <w:pPr>
        <w:pStyle w:val="PargrafodaLista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0715">
        <w:rPr>
          <w:rFonts w:ascii="Times New Roman" w:hAnsi="Times New Roman" w:cs="Times New Roman"/>
          <w:sz w:val="24"/>
          <w:szCs w:val="24"/>
        </w:rPr>
        <w:t>9</w:t>
      </w:r>
      <w:r w:rsidR="003B3ED8" w:rsidRPr="00040715">
        <w:rPr>
          <w:rFonts w:ascii="Times New Roman" w:hAnsi="Times New Roman" w:cs="Times New Roman"/>
          <w:sz w:val="24"/>
          <w:szCs w:val="24"/>
        </w:rPr>
        <w:t xml:space="preserve">.2. </w:t>
      </w:r>
      <w:r w:rsidR="007859B7" w:rsidRPr="00040715">
        <w:rPr>
          <w:rFonts w:ascii="Times New Roman" w:hAnsi="Times New Roman" w:cs="Times New Roman"/>
          <w:sz w:val="24"/>
          <w:szCs w:val="24"/>
        </w:rPr>
        <w:t xml:space="preserve">Os casos omissos serão decididos pelo contratante, segundo as disposições contidas na </w:t>
      </w:r>
      <w:hyperlink r:id="rId8" w:history="1">
        <w:r w:rsidR="007859B7" w:rsidRPr="00040715">
          <w:rPr>
            <w:rStyle w:val="Hyperlink"/>
            <w:rFonts w:ascii="Times New Roman" w:hAnsi="Times New Roman" w:cs="Times New Roman"/>
            <w:sz w:val="24"/>
            <w:szCs w:val="24"/>
          </w:rPr>
          <w:t>Lei nº 14.133, de 2021</w:t>
        </w:r>
      </w:hyperlink>
      <w:r w:rsidR="007859B7" w:rsidRPr="00040715">
        <w:rPr>
          <w:rFonts w:ascii="Times New Roman" w:hAnsi="Times New Roman" w:cs="Times New Roman"/>
          <w:sz w:val="24"/>
          <w:szCs w:val="24"/>
        </w:rPr>
        <w:t xml:space="preserve">, e demais normas federais aplicáveis e, subsidiariamente, segundo as disposições contidas na </w:t>
      </w:r>
      <w:hyperlink r:id="rId9" w:history="1">
        <w:r w:rsidR="007859B7" w:rsidRPr="00040715">
          <w:rPr>
            <w:rStyle w:val="Hyperlink"/>
            <w:rFonts w:ascii="Times New Roman" w:hAnsi="Times New Roman" w:cs="Times New Roman"/>
            <w:sz w:val="24"/>
            <w:szCs w:val="24"/>
          </w:rPr>
          <w:t>Lei nº 8.078, de 1990 – Código de Defesa do Consumidor</w:t>
        </w:r>
      </w:hyperlink>
      <w:r w:rsidR="007859B7" w:rsidRPr="00040715">
        <w:rPr>
          <w:rFonts w:ascii="Times New Roman" w:hAnsi="Times New Roman" w:cs="Times New Roman"/>
          <w:sz w:val="24"/>
          <w:szCs w:val="24"/>
        </w:rPr>
        <w:t xml:space="preserve"> – e normas e princípios gerais dos contratos.</w:t>
      </w:r>
    </w:p>
    <w:bookmarkEnd w:id="0"/>
    <w:p w14:paraId="07E8096B" w14:textId="17D800FE" w:rsidR="00803DF3" w:rsidRPr="00040715" w:rsidRDefault="00A416CF" w:rsidP="007A32B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284" w:right="18"/>
        <w:jc w:val="right"/>
        <w:rPr>
          <w:rFonts w:ascii="Times New Roman" w:hAnsi="Times New Roman" w:cs="Times New Roman"/>
          <w:sz w:val="24"/>
          <w:szCs w:val="24"/>
        </w:rPr>
      </w:pPr>
      <w:r w:rsidRPr="00C5153F">
        <w:rPr>
          <w:rFonts w:ascii="Times New Roman" w:hAnsi="Times New Roman" w:cs="Times New Roman"/>
          <w:sz w:val="24"/>
          <w:szCs w:val="24"/>
        </w:rPr>
        <w:t>Nova Andradina</w:t>
      </w:r>
      <w:r w:rsidR="00803DF3" w:rsidRPr="00C5153F">
        <w:rPr>
          <w:rFonts w:ascii="Times New Roman" w:hAnsi="Times New Roman" w:cs="Times New Roman"/>
          <w:sz w:val="24"/>
          <w:szCs w:val="24"/>
        </w:rPr>
        <w:t xml:space="preserve"> - MS, </w:t>
      </w:r>
      <w:r w:rsidR="006B0B2B">
        <w:rPr>
          <w:rFonts w:ascii="Times New Roman" w:hAnsi="Times New Roman" w:cs="Times New Roman"/>
          <w:sz w:val="24"/>
          <w:szCs w:val="24"/>
        </w:rPr>
        <w:t>21 de novembro</w:t>
      </w:r>
      <w:r w:rsidRPr="00C5153F">
        <w:rPr>
          <w:rFonts w:ascii="Times New Roman" w:hAnsi="Times New Roman" w:cs="Times New Roman"/>
          <w:sz w:val="24"/>
          <w:szCs w:val="24"/>
        </w:rPr>
        <w:t xml:space="preserve"> de</w:t>
      </w:r>
      <w:r w:rsidR="00803DF3" w:rsidRPr="00C5153F">
        <w:rPr>
          <w:rFonts w:ascii="Times New Roman" w:hAnsi="Times New Roman" w:cs="Times New Roman"/>
          <w:sz w:val="24"/>
          <w:szCs w:val="24"/>
        </w:rPr>
        <w:t xml:space="preserve"> 202</w:t>
      </w:r>
      <w:r w:rsidR="00771709" w:rsidRPr="00C5153F">
        <w:rPr>
          <w:rFonts w:ascii="Times New Roman" w:hAnsi="Times New Roman" w:cs="Times New Roman"/>
          <w:sz w:val="24"/>
          <w:szCs w:val="24"/>
        </w:rPr>
        <w:t>4</w:t>
      </w:r>
      <w:r w:rsidR="00803DF3" w:rsidRPr="00C5153F">
        <w:rPr>
          <w:rFonts w:ascii="Times New Roman" w:hAnsi="Times New Roman" w:cs="Times New Roman"/>
          <w:sz w:val="24"/>
          <w:szCs w:val="24"/>
        </w:rPr>
        <w:t>.</w:t>
      </w:r>
    </w:p>
    <w:p w14:paraId="164BA87E" w14:textId="77777777" w:rsidR="009303FC" w:rsidRPr="00040715" w:rsidRDefault="009303FC" w:rsidP="007A32B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284" w:right="18"/>
        <w:jc w:val="right"/>
        <w:rPr>
          <w:rFonts w:ascii="Times New Roman" w:hAnsi="Times New Roman" w:cs="Times New Roman"/>
          <w:sz w:val="24"/>
          <w:szCs w:val="24"/>
        </w:rPr>
      </w:pPr>
    </w:p>
    <w:p w14:paraId="6BBDF55B" w14:textId="77777777" w:rsidR="00803DF3" w:rsidRPr="00040715" w:rsidRDefault="00803DF3" w:rsidP="007A32B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284" w:right="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071D51" w:rsidRPr="00040715" w14:paraId="64634A34" w14:textId="77777777" w:rsidTr="00071D51">
        <w:tc>
          <w:tcPr>
            <w:tcW w:w="9488" w:type="dxa"/>
            <w:gridSpan w:val="2"/>
          </w:tcPr>
          <w:p w14:paraId="03582C34" w14:textId="77777777" w:rsidR="00071D51" w:rsidRPr="00040715" w:rsidRDefault="00071D51" w:rsidP="00071D51">
            <w:pPr>
              <w:jc w:val="center"/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</w:pPr>
            <w:r w:rsidRPr="00040715"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  <w:t>___________________________________</w:t>
            </w:r>
          </w:p>
          <w:p w14:paraId="68A46FB9" w14:textId="77777777" w:rsidR="00071D51" w:rsidRPr="00040715" w:rsidRDefault="00071D51" w:rsidP="00071D51">
            <w:pPr>
              <w:jc w:val="center"/>
              <w:rPr>
                <w:rStyle w:val="Hyperlink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</w:pPr>
            <w:r w:rsidRPr="00040715">
              <w:rPr>
                <w:rStyle w:val="Hyperlink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Leandro Ferreira Luiz Fedossi</w:t>
            </w:r>
          </w:p>
          <w:p w14:paraId="21ADED16" w14:textId="77777777" w:rsidR="00071D51" w:rsidRPr="00040715" w:rsidRDefault="00071D51" w:rsidP="00071D51">
            <w:pPr>
              <w:jc w:val="center"/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</w:pPr>
            <w:r w:rsidRPr="00040715"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  <w:t>Presidente da Câmara</w:t>
            </w:r>
          </w:p>
          <w:p w14:paraId="3057E620" w14:textId="77777777" w:rsidR="009303FC" w:rsidRPr="00040715" w:rsidRDefault="009303FC" w:rsidP="00071D51">
            <w:pPr>
              <w:jc w:val="center"/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</w:pPr>
          </w:p>
          <w:p w14:paraId="075F0C30" w14:textId="2053224F" w:rsidR="009303FC" w:rsidRPr="00040715" w:rsidRDefault="009303FC" w:rsidP="00071D51">
            <w:pPr>
              <w:jc w:val="center"/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</w:pPr>
          </w:p>
        </w:tc>
      </w:tr>
      <w:tr w:rsidR="00071D51" w:rsidRPr="00040715" w14:paraId="132501E4" w14:textId="77777777" w:rsidTr="00071D51">
        <w:tc>
          <w:tcPr>
            <w:tcW w:w="4744" w:type="dxa"/>
          </w:tcPr>
          <w:p w14:paraId="502292A5" w14:textId="77777777" w:rsidR="00071D51" w:rsidRPr="00040715" w:rsidRDefault="00071D51" w:rsidP="00071D51">
            <w:pPr>
              <w:jc w:val="center"/>
              <w:rPr>
                <w:rStyle w:val="Hyperlink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</w:pPr>
          </w:p>
          <w:p w14:paraId="5960910B" w14:textId="77777777" w:rsidR="00071D51" w:rsidRPr="00040715" w:rsidRDefault="00071D51" w:rsidP="00071D51">
            <w:pPr>
              <w:jc w:val="center"/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</w:pPr>
            <w:r w:rsidRPr="00040715"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  <w:t>________________________</w:t>
            </w:r>
          </w:p>
          <w:p w14:paraId="68A92950" w14:textId="77777777" w:rsidR="00071D51" w:rsidRPr="00040715" w:rsidRDefault="00071D51" w:rsidP="00071D51">
            <w:pPr>
              <w:jc w:val="center"/>
              <w:rPr>
                <w:rStyle w:val="Hyperlink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</w:pPr>
            <w:r w:rsidRPr="00040715">
              <w:rPr>
                <w:rStyle w:val="Hyperlink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Marcos Roberto Matos</w:t>
            </w:r>
          </w:p>
          <w:p w14:paraId="3CA2C57E" w14:textId="77777777" w:rsidR="00071D51" w:rsidRPr="00040715" w:rsidRDefault="00071D51" w:rsidP="00071D51">
            <w:pPr>
              <w:jc w:val="center"/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</w:pPr>
            <w:r w:rsidRPr="00040715"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  <w:t>Chefe TI da Câmara</w:t>
            </w:r>
          </w:p>
        </w:tc>
        <w:tc>
          <w:tcPr>
            <w:tcW w:w="4744" w:type="dxa"/>
          </w:tcPr>
          <w:p w14:paraId="4B7F4E09" w14:textId="77777777" w:rsidR="00071D51" w:rsidRPr="00040715" w:rsidRDefault="00071D51" w:rsidP="00071D51">
            <w:pPr>
              <w:jc w:val="center"/>
              <w:rPr>
                <w:rStyle w:val="Hyperlink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</w:pPr>
          </w:p>
          <w:p w14:paraId="6DE1923F" w14:textId="77777777" w:rsidR="00071D51" w:rsidRPr="00040715" w:rsidRDefault="00071D51" w:rsidP="00071D51">
            <w:pPr>
              <w:jc w:val="center"/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</w:pPr>
            <w:r w:rsidRPr="00040715"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  <w:t>_________________________</w:t>
            </w:r>
          </w:p>
          <w:p w14:paraId="01B47912" w14:textId="77777777" w:rsidR="00071D51" w:rsidRPr="00040715" w:rsidRDefault="00071D51" w:rsidP="00071D51">
            <w:pPr>
              <w:jc w:val="center"/>
              <w:rPr>
                <w:rStyle w:val="Hyperlink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</w:pPr>
            <w:r w:rsidRPr="00040715">
              <w:rPr>
                <w:rStyle w:val="Hyperlink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Axel Dias Oliveira</w:t>
            </w:r>
          </w:p>
          <w:p w14:paraId="03955686" w14:textId="77777777" w:rsidR="00071D51" w:rsidRPr="00040715" w:rsidRDefault="00071D51" w:rsidP="00071D51">
            <w:pPr>
              <w:jc w:val="center"/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</w:pPr>
            <w:r w:rsidRPr="00040715">
              <w:rPr>
                <w:rStyle w:val="Hyperlink"/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  <w:t>Diretor Administrativo</w:t>
            </w:r>
          </w:p>
        </w:tc>
      </w:tr>
    </w:tbl>
    <w:p w14:paraId="19A27EC6" w14:textId="4AE23217" w:rsidR="00071D51" w:rsidRPr="00040715" w:rsidRDefault="00071D51" w:rsidP="00071D51">
      <w:pPr>
        <w:rPr>
          <w:rStyle w:val="Hyperlink"/>
          <w:rFonts w:ascii="Times New Roman" w:hAnsi="Times New Roman" w:cs="Times New Roman"/>
          <w:iCs/>
          <w:sz w:val="24"/>
          <w:szCs w:val="24"/>
        </w:rPr>
      </w:pPr>
      <w:r w:rsidRPr="0004071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071D51" w:rsidRPr="00040715" w:rsidSect="00B53D8A">
      <w:headerReference w:type="default" r:id="rId10"/>
      <w:footerReference w:type="default" r:id="rId11"/>
      <w:pgSz w:w="11906" w:h="16838" w:code="9"/>
      <w:pgMar w:top="1985" w:right="707" w:bottom="141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ED567" w14:textId="77777777" w:rsidR="003C750C" w:rsidRDefault="003C750C" w:rsidP="00192D7F">
      <w:pPr>
        <w:spacing w:after="0" w:line="240" w:lineRule="auto"/>
      </w:pPr>
      <w:r>
        <w:separator/>
      </w:r>
    </w:p>
  </w:endnote>
  <w:endnote w:type="continuationSeparator" w:id="0">
    <w:p w14:paraId="1F7781E2" w14:textId="77777777" w:rsidR="003C750C" w:rsidRDefault="003C750C" w:rsidP="0019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">
    <w:panose1 w:val="00000000000000000000"/>
    <w:charset w:val="00"/>
    <w:family w:val="roman"/>
    <w:notTrueType/>
    <w:pitch w:val="default"/>
  </w:font>
  <w:font w:name="3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erif"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6F038" w14:textId="46F14BEE" w:rsidR="007826DE" w:rsidRPr="008D0985" w:rsidRDefault="00EA6564" w:rsidP="007826DE">
    <w:pPr>
      <w:pBdr>
        <w:top w:val="single" w:sz="4" w:space="1" w:color="auto"/>
      </w:pBdr>
      <w:tabs>
        <w:tab w:val="center" w:pos="4419"/>
        <w:tab w:val="right" w:pos="8838"/>
      </w:tabs>
      <w:spacing w:after="0" w:line="240" w:lineRule="auto"/>
      <w:rPr>
        <w:lang w:val="x-none" w:eastAsia="x-none"/>
      </w:rPr>
    </w:pPr>
    <w:r>
      <w:rPr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BBB84F2" wp14:editId="4A11B682">
              <wp:simplePos x="0" y="0"/>
              <wp:positionH relativeFrom="rightMargin">
                <wp:posOffset>-609600</wp:posOffset>
              </wp:positionH>
              <wp:positionV relativeFrom="margin">
                <wp:posOffset>8416290</wp:posOffset>
              </wp:positionV>
              <wp:extent cx="371475" cy="342900"/>
              <wp:effectExtent l="0" t="0" r="9525" b="0"/>
              <wp:wrapNone/>
              <wp:docPr id="554" name="Elipse 5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34290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5E4EE" w14:textId="6DC2EB49" w:rsidR="007826DE" w:rsidRDefault="007826DE" w:rsidP="007826DE">
                          <w:pPr>
                            <w:jc w:val="center"/>
                            <w:rPr>
                              <w:rStyle w:val="Nmerodepgina"/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szCs w:val="8"/>
                            </w:rPr>
                            <w:instrText>PAGE    \* MERGEFORMAT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E1B93" w:rsidRPr="004E1B93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8"/>
                              <w:szCs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BB84F2" id="Elipse 554" o:spid="_x0000_s1026" style="position:absolute;margin-left:-48pt;margin-top:662.7pt;width:29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" o:allowincell="f" fillcolor="#9dbb61" stroked="f">
              <v:textbox inset="0,,0">
                <w:txbxContent>
                  <w:p w14:paraId="6905E4EE" w14:textId="6DC2EB49" w:rsidR="007826DE" w:rsidRDefault="007826DE" w:rsidP="007826DE">
                    <w:pPr>
                      <w:jc w:val="center"/>
                      <w:rPr>
                        <w:rStyle w:val="Nmerodepgina"/>
                        <w:sz w:val="8"/>
                        <w:szCs w:val="8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8"/>
                        <w:szCs w:val="8"/>
                      </w:rPr>
                      <w:instrText>PAGE    \* MERGEFORMAT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4E1B93" w:rsidRPr="004E1B93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8"/>
                        <w:szCs w:val="8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7826DE" w:rsidRPr="008D0985">
      <w:rPr>
        <w:lang w:val="x-none" w:eastAsia="x-none"/>
      </w:rPr>
      <w:t>Rua São José, 664</w:t>
    </w:r>
  </w:p>
  <w:p w14:paraId="1DA2BB3C" w14:textId="5B1B7200" w:rsidR="007826DE" w:rsidRPr="008D0985" w:rsidRDefault="007826DE" w:rsidP="007826DE">
    <w:pPr>
      <w:pBdr>
        <w:top w:val="single" w:sz="4" w:space="1" w:color="auto"/>
      </w:pBdr>
      <w:tabs>
        <w:tab w:val="center" w:pos="4419"/>
        <w:tab w:val="right" w:pos="8838"/>
      </w:tabs>
      <w:spacing w:after="0" w:line="240" w:lineRule="auto"/>
      <w:rPr>
        <w:lang w:val="x-none" w:eastAsia="x-none"/>
      </w:rPr>
    </w:pPr>
    <w:r w:rsidRPr="008D0985">
      <w:rPr>
        <w:lang w:val="x-none" w:eastAsia="x-none"/>
      </w:rPr>
      <w:t xml:space="preserve">79750-000 – Nova Andradina/MS </w:t>
    </w:r>
  </w:p>
  <w:p w14:paraId="06F5B8B4" w14:textId="694CC693" w:rsidR="007826DE" w:rsidRPr="008D0985" w:rsidRDefault="007826DE" w:rsidP="007826DE">
    <w:pPr>
      <w:pBdr>
        <w:top w:val="single" w:sz="4" w:space="1" w:color="auto"/>
      </w:pBdr>
      <w:tabs>
        <w:tab w:val="center" w:pos="4419"/>
        <w:tab w:val="right" w:pos="8838"/>
      </w:tabs>
      <w:spacing w:after="0" w:line="240" w:lineRule="auto"/>
      <w:rPr>
        <w:lang w:val="x-none" w:eastAsia="x-none"/>
      </w:rPr>
    </w:pPr>
    <w:r w:rsidRPr="008D0985">
      <w:rPr>
        <w:lang w:val="x-none" w:eastAsia="x-none"/>
      </w:rPr>
      <w:t>Fone: (67) 3441-0700 | Site: http://www.novaandradina.ms.leg.br</w:t>
    </w:r>
  </w:p>
  <w:p w14:paraId="7C9A2726" w14:textId="2CBA73F5" w:rsidR="00E4094B" w:rsidRDefault="00E409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29C58" w14:textId="77777777" w:rsidR="003C750C" w:rsidRDefault="003C750C" w:rsidP="00192D7F">
      <w:pPr>
        <w:spacing w:after="0" w:line="240" w:lineRule="auto"/>
      </w:pPr>
      <w:r>
        <w:separator/>
      </w:r>
    </w:p>
  </w:footnote>
  <w:footnote w:type="continuationSeparator" w:id="0">
    <w:p w14:paraId="5FFE3349" w14:textId="77777777" w:rsidR="003C750C" w:rsidRDefault="003C750C" w:rsidP="0019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FF32" w14:textId="77777777" w:rsidR="007826DE" w:rsidRPr="008D0985" w:rsidRDefault="007826DE" w:rsidP="007826DE">
    <w:pPr>
      <w:spacing w:after="0" w:line="240" w:lineRule="auto"/>
      <w:jc w:val="center"/>
      <w:rPr>
        <w:b/>
        <w:sz w:val="28"/>
        <w:szCs w:val="28"/>
      </w:rPr>
    </w:pPr>
    <w:r w:rsidRPr="008D0985">
      <w:rPr>
        <w:noProof/>
        <w:sz w:val="24"/>
        <w:lang w:eastAsia="pt-BR"/>
      </w:rPr>
      <w:drawing>
        <wp:anchor distT="0" distB="0" distL="114300" distR="114300" simplePos="0" relativeHeight="251665408" behindDoc="0" locked="0" layoutInCell="1" allowOverlap="1" wp14:anchorId="52534E2B" wp14:editId="60EA9DB6">
          <wp:simplePos x="0" y="0"/>
          <wp:positionH relativeFrom="column">
            <wp:posOffset>-28575</wp:posOffset>
          </wp:positionH>
          <wp:positionV relativeFrom="paragraph">
            <wp:posOffset>-109855</wp:posOffset>
          </wp:positionV>
          <wp:extent cx="815975" cy="783590"/>
          <wp:effectExtent l="0" t="0" r="3175" b="0"/>
          <wp:wrapSquare wrapText="bothSides"/>
          <wp:docPr id="6" name="Imagem 6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985">
      <w:rPr>
        <w:b/>
        <w:sz w:val="28"/>
        <w:szCs w:val="28"/>
      </w:rPr>
      <w:t>CÂMARA MUNICIPAL DE NOVA ANDRADINA</w:t>
    </w:r>
  </w:p>
  <w:p w14:paraId="2C76EAF8" w14:textId="77777777" w:rsidR="007826DE" w:rsidRPr="008D0985" w:rsidRDefault="007826DE" w:rsidP="007826DE">
    <w:pPr>
      <w:jc w:val="center"/>
      <w:rPr>
        <w:b/>
        <w:sz w:val="28"/>
        <w:szCs w:val="28"/>
      </w:rPr>
    </w:pPr>
    <w:r w:rsidRPr="008D0985">
      <w:rPr>
        <w:b/>
        <w:sz w:val="28"/>
        <w:szCs w:val="28"/>
      </w:rPr>
      <w:t>ESTADO DE MATO GROSSO DO SUL</w:t>
    </w:r>
  </w:p>
  <w:p w14:paraId="692102B5" w14:textId="77777777" w:rsidR="007826DE" w:rsidRDefault="007826DE" w:rsidP="007826D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</w:abstractNum>
  <w:abstractNum w:abstractNumId="1" w15:restartNumberingAfterBreak="0">
    <w:nsid w:val="027452EE"/>
    <w:multiLevelType w:val="multilevel"/>
    <w:tmpl w:val="5B4E3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83354"/>
    <w:multiLevelType w:val="hybridMultilevel"/>
    <w:tmpl w:val="C94607EC"/>
    <w:lvl w:ilvl="0" w:tplc="C29C7B2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7DC2"/>
    <w:multiLevelType w:val="multilevel"/>
    <w:tmpl w:val="A81602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5423D"/>
    <w:multiLevelType w:val="hybridMultilevel"/>
    <w:tmpl w:val="58F29238"/>
    <w:lvl w:ilvl="0" w:tplc="DB0C1DFC">
      <w:start w:val="1"/>
      <w:numFmt w:val="upperRoman"/>
      <w:pStyle w:val="Nivel01Titulo"/>
      <w:lvlText w:val="%1"/>
      <w:lvlJc w:val="left"/>
      <w:pPr>
        <w:ind w:left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420B4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BEEDC4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C0EBDA">
      <w:start w:val="1"/>
      <w:numFmt w:val="decimal"/>
      <w:pStyle w:val="Nvel4-R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EA642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8EADFE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A63676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BC60E82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90BD5C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70649"/>
    <w:multiLevelType w:val="multilevel"/>
    <w:tmpl w:val="9AF66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C6C2D"/>
    <w:multiLevelType w:val="multilevel"/>
    <w:tmpl w:val="8D183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C100D"/>
    <w:multiLevelType w:val="multilevel"/>
    <w:tmpl w:val="5D4CA10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b/>
        <w:bCs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5.%3."/>
      <w:lvlJc w:val="left"/>
      <w:pPr>
        <w:ind w:left="2064" w:hanging="50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350CC7"/>
    <w:multiLevelType w:val="hybridMultilevel"/>
    <w:tmpl w:val="EBF236AE"/>
    <w:lvl w:ilvl="0" w:tplc="543867C8">
      <w:start w:val="1"/>
      <w:numFmt w:val="decimal"/>
      <w:lvlText w:val="2.%1."/>
      <w:lvlJc w:val="left"/>
      <w:pPr>
        <w:ind w:left="709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05369"/>
    <w:multiLevelType w:val="multilevel"/>
    <w:tmpl w:val="4E3A61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63BE9"/>
    <w:multiLevelType w:val="multilevel"/>
    <w:tmpl w:val="16122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F4F9B"/>
    <w:multiLevelType w:val="hybridMultilevel"/>
    <w:tmpl w:val="F40CF162"/>
    <w:lvl w:ilvl="0" w:tplc="E24AD774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3634AB"/>
    <w:multiLevelType w:val="multilevel"/>
    <w:tmpl w:val="6B866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7F33C2"/>
    <w:multiLevelType w:val="multilevel"/>
    <w:tmpl w:val="BA420A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B16A3D"/>
    <w:multiLevelType w:val="multilevel"/>
    <w:tmpl w:val="DE0025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16767E"/>
    <w:multiLevelType w:val="multilevel"/>
    <w:tmpl w:val="16E0DB02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48" w:hanging="180"/>
      </w:pPr>
    </w:lvl>
  </w:abstractNum>
  <w:abstractNum w:abstractNumId="20" w15:restartNumberingAfterBreak="0">
    <w:nsid w:val="6BE44989"/>
    <w:multiLevelType w:val="hybridMultilevel"/>
    <w:tmpl w:val="B4D87744"/>
    <w:lvl w:ilvl="0" w:tplc="0D1EA63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B6F3C"/>
    <w:multiLevelType w:val="multilevel"/>
    <w:tmpl w:val="5B0C57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D3439"/>
    <w:multiLevelType w:val="multilevel"/>
    <w:tmpl w:val="7E340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4D140F"/>
    <w:multiLevelType w:val="multilevel"/>
    <w:tmpl w:val="5978AA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FA56F9"/>
    <w:multiLevelType w:val="multilevel"/>
    <w:tmpl w:val="BD2CCB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6" w15:restartNumberingAfterBreak="0">
    <w:nsid w:val="78940A53"/>
    <w:multiLevelType w:val="multilevel"/>
    <w:tmpl w:val="A8DEF9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64195373">
    <w:abstractNumId w:val="4"/>
  </w:num>
  <w:num w:numId="2" w16cid:durableId="574122221">
    <w:abstractNumId w:val="7"/>
  </w:num>
  <w:num w:numId="3" w16cid:durableId="960258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7229388">
    <w:abstractNumId w:val="13"/>
  </w:num>
  <w:num w:numId="5" w16cid:durableId="460266084">
    <w:abstractNumId w:val="19"/>
  </w:num>
  <w:num w:numId="6" w16cid:durableId="831220892">
    <w:abstractNumId w:val="0"/>
  </w:num>
  <w:num w:numId="7" w16cid:durableId="902179886">
    <w:abstractNumId w:val="25"/>
  </w:num>
  <w:num w:numId="8" w16cid:durableId="1591351681">
    <w:abstractNumId w:val="27"/>
  </w:num>
  <w:num w:numId="9" w16cid:durableId="2062629308">
    <w:abstractNumId w:val="10"/>
  </w:num>
  <w:num w:numId="10" w16cid:durableId="1645770590">
    <w:abstractNumId w:val="8"/>
  </w:num>
  <w:num w:numId="11" w16cid:durableId="280645896">
    <w:abstractNumId w:val="14"/>
  </w:num>
  <w:num w:numId="12" w16cid:durableId="1049913794">
    <w:abstractNumId w:val="17"/>
  </w:num>
  <w:num w:numId="13" w16cid:durableId="71828094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4134030">
    <w:abstractNumId w:val="20"/>
  </w:num>
  <w:num w:numId="15" w16cid:durableId="1295215187">
    <w:abstractNumId w:val="2"/>
  </w:num>
  <w:num w:numId="16" w16cid:durableId="929241741">
    <w:abstractNumId w:val="9"/>
  </w:num>
  <w:num w:numId="17" w16cid:durableId="1542547748">
    <w:abstractNumId w:val="6"/>
  </w:num>
  <w:num w:numId="18" w16cid:durableId="495650425">
    <w:abstractNumId w:val="16"/>
  </w:num>
  <w:num w:numId="19" w16cid:durableId="1913194858">
    <w:abstractNumId w:val="18"/>
  </w:num>
  <w:num w:numId="20" w16cid:durableId="976762891">
    <w:abstractNumId w:val="12"/>
  </w:num>
  <w:num w:numId="21" w16cid:durableId="1357464668">
    <w:abstractNumId w:val="23"/>
  </w:num>
  <w:num w:numId="22" w16cid:durableId="1970672723">
    <w:abstractNumId w:val="21"/>
  </w:num>
  <w:num w:numId="23" w16cid:durableId="2079404653">
    <w:abstractNumId w:val="15"/>
  </w:num>
  <w:num w:numId="24" w16cid:durableId="1181314833">
    <w:abstractNumId w:val="3"/>
  </w:num>
  <w:num w:numId="25" w16cid:durableId="2079664926">
    <w:abstractNumId w:val="22"/>
  </w:num>
  <w:num w:numId="26" w16cid:durableId="1324089538">
    <w:abstractNumId w:val="11"/>
  </w:num>
  <w:num w:numId="27" w16cid:durableId="1344866593">
    <w:abstractNumId w:val="26"/>
  </w:num>
  <w:num w:numId="28" w16cid:durableId="1879202471">
    <w:abstractNumId w:val="24"/>
  </w:num>
  <w:num w:numId="29" w16cid:durableId="1435785712">
    <w:abstractNumId w:val="5"/>
  </w:num>
  <w:num w:numId="30" w16cid:durableId="1538813558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2"/>
    <w:rsid w:val="00001B2F"/>
    <w:rsid w:val="00010B46"/>
    <w:rsid w:val="00015E52"/>
    <w:rsid w:val="00024494"/>
    <w:rsid w:val="00040715"/>
    <w:rsid w:val="00071D51"/>
    <w:rsid w:val="000D263A"/>
    <w:rsid w:val="000D7BB6"/>
    <w:rsid w:val="000E5DE7"/>
    <w:rsid w:val="000F23B9"/>
    <w:rsid w:val="001315FE"/>
    <w:rsid w:val="00131E68"/>
    <w:rsid w:val="00133872"/>
    <w:rsid w:val="00145027"/>
    <w:rsid w:val="00172D72"/>
    <w:rsid w:val="00192D7F"/>
    <w:rsid w:val="001A7868"/>
    <w:rsid w:val="001C2AB1"/>
    <w:rsid w:val="001D024B"/>
    <w:rsid w:val="001E0C60"/>
    <w:rsid w:val="001E4CAF"/>
    <w:rsid w:val="001F1307"/>
    <w:rsid w:val="001F1D5E"/>
    <w:rsid w:val="002002D7"/>
    <w:rsid w:val="00205B05"/>
    <w:rsid w:val="0022110A"/>
    <w:rsid w:val="00231A25"/>
    <w:rsid w:val="002357CA"/>
    <w:rsid w:val="00237B2B"/>
    <w:rsid w:val="002437C6"/>
    <w:rsid w:val="0025019D"/>
    <w:rsid w:val="00266D32"/>
    <w:rsid w:val="0027062C"/>
    <w:rsid w:val="00277F13"/>
    <w:rsid w:val="002838ED"/>
    <w:rsid w:val="00293BA5"/>
    <w:rsid w:val="00295981"/>
    <w:rsid w:val="00295A98"/>
    <w:rsid w:val="00297361"/>
    <w:rsid w:val="002A2D83"/>
    <w:rsid w:val="002A44B9"/>
    <w:rsid w:val="002B4214"/>
    <w:rsid w:val="002C56BF"/>
    <w:rsid w:val="00303120"/>
    <w:rsid w:val="00312D89"/>
    <w:rsid w:val="003251A3"/>
    <w:rsid w:val="00326DE2"/>
    <w:rsid w:val="00332FCF"/>
    <w:rsid w:val="00335E86"/>
    <w:rsid w:val="0034682A"/>
    <w:rsid w:val="00346A8A"/>
    <w:rsid w:val="003557F7"/>
    <w:rsid w:val="00394B44"/>
    <w:rsid w:val="00396BE1"/>
    <w:rsid w:val="003A5D7C"/>
    <w:rsid w:val="003B3ED8"/>
    <w:rsid w:val="003B5D8A"/>
    <w:rsid w:val="003B62E1"/>
    <w:rsid w:val="003C56A7"/>
    <w:rsid w:val="003C750C"/>
    <w:rsid w:val="003D0371"/>
    <w:rsid w:val="003F105C"/>
    <w:rsid w:val="00413789"/>
    <w:rsid w:val="004173C9"/>
    <w:rsid w:val="00423AAB"/>
    <w:rsid w:val="004244B0"/>
    <w:rsid w:val="004541ED"/>
    <w:rsid w:val="004574AE"/>
    <w:rsid w:val="00464207"/>
    <w:rsid w:val="00464B2E"/>
    <w:rsid w:val="00470095"/>
    <w:rsid w:val="0047513B"/>
    <w:rsid w:val="0047642A"/>
    <w:rsid w:val="0048146B"/>
    <w:rsid w:val="00484B44"/>
    <w:rsid w:val="00495C08"/>
    <w:rsid w:val="004E1B93"/>
    <w:rsid w:val="004E3DB2"/>
    <w:rsid w:val="005008DD"/>
    <w:rsid w:val="005063A3"/>
    <w:rsid w:val="00511A69"/>
    <w:rsid w:val="00526D9A"/>
    <w:rsid w:val="00540C9F"/>
    <w:rsid w:val="00543554"/>
    <w:rsid w:val="00556464"/>
    <w:rsid w:val="00565779"/>
    <w:rsid w:val="00572F62"/>
    <w:rsid w:val="00581375"/>
    <w:rsid w:val="0058741F"/>
    <w:rsid w:val="005A126B"/>
    <w:rsid w:val="005B02BE"/>
    <w:rsid w:val="005D00AE"/>
    <w:rsid w:val="005D6082"/>
    <w:rsid w:val="005D7700"/>
    <w:rsid w:val="005E732B"/>
    <w:rsid w:val="00601F4B"/>
    <w:rsid w:val="006050F1"/>
    <w:rsid w:val="00606A5C"/>
    <w:rsid w:val="006169DE"/>
    <w:rsid w:val="00662656"/>
    <w:rsid w:val="00682897"/>
    <w:rsid w:val="00685184"/>
    <w:rsid w:val="006868B8"/>
    <w:rsid w:val="00694E2E"/>
    <w:rsid w:val="00696980"/>
    <w:rsid w:val="00697267"/>
    <w:rsid w:val="006A0576"/>
    <w:rsid w:val="006A2A57"/>
    <w:rsid w:val="006A7B0E"/>
    <w:rsid w:val="006B0B2B"/>
    <w:rsid w:val="006B6D11"/>
    <w:rsid w:val="006C54B7"/>
    <w:rsid w:val="006D2361"/>
    <w:rsid w:val="006E76D9"/>
    <w:rsid w:val="006F5F3E"/>
    <w:rsid w:val="00701B6E"/>
    <w:rsid w:val="007023CD"/>
    <w:rsid w:val="0070338B"/>
    <w:rsid w:val="0070569C"/>
    <w:rsid w:val="00712E88"/>
    <w:rsid w:val="007132B7"/>
    <w:rsid w:val="00734A1E"/>
    <w:rsid w:val="00737733"/>
    <w:rsid w:val="0074286E"/>
    <w:rsid w:val="00744A25"/>
    <w:rsid w:val="00770E3E"/>
    <w:rsid w:val="00771709"/>
    <w:rsid w:val="0078146A"/>
    <w:rsid w:val="007826DE"/>
    <w:rsid w:val="00784D98"/>
    <w:rsid w:val="007859B7"/>
    <w:rsid w:val="007A0FB1"/>
    <w:rsid w:val="007A32BC"/>
    <w:rsid w:val="007A52CD"/>
    <w:rsid w:val="007B2802"/>
    <w:rsid w:val="007B613D"/>
    <w:rsid w:val="007C2154"/>
    <w:rsid w:val="007D1488"/>
    <w:rsid w:val="007F09BC"/>
    <w:rsid w:val="00803DF3"/>
    <w:rsid w:val="00810B5B"/>
    <w:rsid w:val="008139D2"/>
    <w:rsid w:val="008233B5"/>
    <w:rsid w:val="00830DA0"/>
    <w:rsid w:val="00846BD9"/>
    <w:rsid w:val="00866DF7"/>
    <w:rsid w:val="00882821"/>
    <w:rsid w:val="00886D23"/>
    <w:rsid w:val="008A544F"/>
    <w:rsid w:val="008B5C63"/>
    <w:rsid w:val="008B5EF0"/>
    <w:rsid w:val="008C5050"/>
    <w:rsid w:val="008D6B98"/>
    <w:rsid w:val="008F492B"/>
    <w:rsid w:val="008F5C3F"/>
    <w:rsid w:val="00900905"/>
    <w:rsid w:val="00920A66"/>
    <w:rsid w:val="009303FC"/>
    <w:rsid w:val="009459BF"/>
    <w:rsid w:val="00955335"/>
    <w:rsid w:val="00980869"/>
    <w:rsid w:val="009815BB"/>
    <w:rsid w:val="00985CD5"/>
    <w:rsid w:val="009873C0"/>
    <w:rsid w:val="009928A5"/>
    <w:rsid w:val="009956A9"/>
    <w:rsid w:val="00996CC7"/>
    <w:rsid w:val="009A46AE"/>
    <w:rsid w:val="009C61F3"/>
    <w:rsid w:val="009D47D6"/>
    <w:rsid w:val="009E0502"/>
    <w:rsid w:val="009F428D"/>
    <w:rsid w:val="00A2423D"/>
    <w:rsid w:val="00A2482E"/>
    <w:rsid w:val="00A27D7D"/>
    <w:rsid w:val="00A416CF"/>
    <w:rsid w:val="00A5753B"/>
    <w:rsid w:val="00A61C52"/>
    <w:rsid w:val="00A65E91"/>
    <w:rsid w:val="00A7407D"/>
    <w:rsid w:val="00A76FF0"/>
    <w:rsid w:val="00A81276"/>
    <w:rsid w:val="00A95116"/>
    <w:rsid w:val="00A97DE6"/>
    <w:rsid w:val="00AC3340"/>
    <w:rsid w:val="00AC4F28"/>
    <w:rsid w:val="00B13943"/>
    <w:rsid w:val="00B145B9"/>
    <w:rsid w:val="00B220CE"/>
    <w:rsid w:val="00B24C90"/>
    <w:rsid w:val="00B250AF"/>
    <w:rsid w:val="00B4184F"/>
    <w:rsid w:val="00B46DEE"/>
    <w:rsid w:val="00B52A25"/>
    <w:rsid w:val="00B53D8A"/>
    <w:rsid w:val="00B55E05"/>
    <w:rsid w:val="00B618C1"/>
    <w:rsid w:val="00B64B86"/>
    <w:rsid w:val="00B650C1"/>
    <w:rsid w:val="00B70D60"/>
    <w:rsid w:val="00B754FC"/>
    <w:rsid w:val="00B766FC"/>
    <w:rsid w:val="00B838C6"/>
    <w:rsid w:val="00BA118D"/>
    <w:rsid w:val="00BC3985"/>
    <w:rsid w:val="00BC48B5"/>
    <w:rsid w:val="00BD007B"/>
    <w:rsid w:val="00BE4C52"/>
    <w:rsid w:val="00BE7A94"/>
    <w:rsid w:val="00BF1707"/>
    <w:rsid w:val="00C0037A"/>
    <w:rsid w:val="00C005A7"/>
    <w:rsid w:val="00C153ED"/>
    <w:rsid w:val="00C1578C"/>
    <w:rsid w:val="00C2375C"/>
    <w:rsid w:val="00C25AD8"/>
    <w:rsid w:val="00C37044"/>
    <w:rsid w:val="00C37954"/>
    <w:rsid w:val="00C5153F"/>
    <w:rsid w:val="00C61ABA"/>
    <w:rsid w:val="00C71FFD"/>
    <w:rsid w:val="00C96806"/>
    <w:rsid w:val="00CE258F"/>
    <w:rsid w:val="00CE75A4"/>
    <w:rsid w:val="00CE770D"/>
    <w:rsid w:val="00CF1648"/>
    <w:rsid w:val="00D15EE5"/>
    <w:rsid w:val="00D37678"/>
    <w:rsid w:val="00D56B7A"/>
    <w:rsid w:val="00D728F1"/>
    <w:rsid w:val="00D770BF"/>
    <w:rsid w:val="00D83803"/>
    <w:rsid w:val="00D90C7E"/>
    <w:rsid w:val="00D96AF2"/>
    <w:rsid w:val="00DA507D"/>
    <w:rsid w:val="00DB4F7A"/>
    <w:rsid w:val="00DD2EB3"/>
    <w:rsid w:val="00DD5321"/>
    <w:rsid w:val="00DD558A"/>
    <w:rsid w:val="00DD69F3"/>
    <w:rsid w:val="00E021E3"/>
    <w:rsid w:val="00E02E21"/>
    <w:rsid w:val="00E123DD"/>
    <w:rsid w:val="00E12E91"/>
    <w:rsid w:val="00E16431"/>
    <w:rsid w:val="00E2435E"/>
    <w:rsid w:val="00E4094B"/>
    <w:rsid w:val="00E60F4F"/>
    <w:rsid w:val="00E6114F"/>
    <w:rsid w:val="00E66A64"/>
    <w:rsid w:val="00E95EC7"/>
    <w:rsid w:val="00EA1868"/>
    <w:rsid w:val="00EA5CA5"/>
    <w:rsid w:val="00EA6564"/>
    <w:rsid w:val="00EB3424"/>
    <w:rsid w:val="00EB6B11"/>
    <w:rsid w:val="00EF1969"/>
    <w:rsid w:val="00F03C85"/>
    <w:rsid w:val="00F1181C"/>
    <w:rsid w:val="00F4474C"/>
    <w:rsid w:val="00F44A46"/>
    <w:rsid w:val="00F51C31"/>
    <w:rsid w:val="00F5564C"/>
    <w:rsid w:val="00F60C31"/>
    <w:rsid w:val="00F60E48"/>
    <w:rsid w:val="00F7449D"/>
    <w:rsid w:val="00F83F61"/>
    <w:rsid w:val="00F85B6D"/>
    <w:rsid w:val="00F97E53"/>
    <w:rsid w:val="00FA508F"/>
    <w:rsid w:val="00FB11A2"/>
    <w:rsid w:val="00FB7A32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3D6BD"/>
  <w15:chartTrackingRefBased/>
  <w15:docId w15:val="{176DB6F8-6847-4094-B3DE-008BCF3D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9BC"/>
  </w:style>
  <w:style w:type="paragraph" w:styleId="Ttulo1">
    <w:name w:val="heading 1"/>
    <w:basedOn w:val="Normal"/>
    <w:next w:val="Normal"/>
    <w:link w:val="Ttulo1Char"/>
    <w:qFormat/>
    <w:rsid w:val="009D4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rsid w:val="00712E88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2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12E8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2E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">
    <w:name w:val="ementa"/>
    <w:basedOn w:val="Normal"/>
    <w:rsid w:val="002C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C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C56BF"/>
    <w:pPr>
      <w:spacing w:after="0" w:line="360" w:lineRule="auto"/>
      <w:jc w:val="both"/>
    </w:pPr>
    <w:rPr>
      <w:rFonts w:ascii="Garamond" w:eastAsia="Times New Roman" w:hAnsi="Garamond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C56BF"/>
    <w:rPr>
      <w:rFonts w:ascii="Garamond" w:eastAsia="Times New Roman" w:hAnsi="Garamond" w:cs="Times New Roman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2C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2C56B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56B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27D7D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3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D3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negrito">
    <w:name w:val="texto_justificado_negrito"/>
    <w:basedOn w:val="Normal"/>
    <w:rsid w:val="00D3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qFormat/>
    <w:rsid w:val="00D37678"/>
    <w:pPr>
      <w:adjustRightInd w:val="0"/>
      <w:spacing w:before="284" w:after="0" w:line="360" w:lineRule="auto"/>
      <w:ind w:firstLine="1701"/>
      <w:jc w:val="both"/>
    </w:pPr>
    <w:rPr>
      <w:rFonts w:ascii="Arial" w:hAnsi="Arial"/>
      <w:sz w:val="24"/>
      <w:szCs w:val="24"/>
    </w:rPr>
  </w:style>
  <w:style w:type="character" w:customStyle="1" w:styleId="Artigo-Numero">
    <w:name w:val="Artigo - Numero"/>
    <w:basedOn w:val="Fontepargpadro"/>
    <w:uiPriority w:val="1"/>
    <w:qFormat/>
    <w:rsid w:val="00D37678"/>
    <w:rPr>
      <w:rFonts w:ascii="Arial" w:hAnsi="Arial"/>
      <w:b/>
      <w:caps w:val="0"/>
      <w:smallCaps w:val="0"/>
      <w:strike w:val="0"/>
      <w:dstrike w:val="0"/>
      <w:vanish w:val="0"/>
      <w:sz w:val="24"/>
      <w:vertAlign w:val="baseline"/>
    </w:rPr>
  </w:style>
  <w:style w:type="paragraph" w:customStyle="1" w:styleId="Capitulo">
    <w:name w:val="Capitulo"/>
    <w:basedOn w:val="Normal"/>
    <w:next w:val="Normal"/>
    <w:qFormat/>
    <w:rsid w:val="00D37678"/>
    <w:pPr>
      <w:adjustRightInd w:val="0"/>
      <w:spacing w:before="284" w:after="0" w:line="360" w:lineRule="auto"/>
      <w:jc w:val="center"/>
    </w:pPr>
    <w:rPr>
      <w:rFonts w:ascii="Arial" w:hAnsi="Arial"/>
      <w:caps/>
      <w:sz w:val="24"/>
      <w:szCs w:val="24"/>
    </w:rPr>
  </w:style>
  <w:style w:type="paragraph" w:customStyle="1" w:styleId="Capitulo-Nome">
    <w:name w:val="Capitulo - Nome"/>
    <w:basedOn w:val="Normal"/>
    <w:qFormat/>
    <w:rsid w:val="00D37678"/>
    <w:pPr>
      <w:adjustRightInd w:val="0"/>
      <w:spacing w:after="0" w:line="360" w:lineRule="auto"/>
      <w:jc w:val="center"/>
    </w:pPr>
    <w:rPr>
      <w:rFonts w:ascii="Arial" w:hAnsi="Arial"/>
      <w:b/>
      <w:sz w:val="24"/>
      <w:szCs w:val="24"/>
    </w:rPr>
  </w:style>
  <w:style w:type="paragraph" w:customStyle="1" w:styleId="Inciso">
    <w:name w:val="Inciso"/>
    <w:basedOn w:val="Normal"/>
    <w:qFormat/>
    <w:rsid w:val="00D37678"/>
    <w:pPr>
      <w:adjustRightInd w:val="0"/>
      <w:spacing w:before="284" w:after="0" w:line="360" w:lineRule="auto"/>
      <w:ind w:firstLine="1701"/>
      <w:contextualSpacing/>
      <w:jc w:val="both"/>
    </w:pPr>
    <w:rPr>
      <w:rFonts w:ascii="Arial" w:hAnsi="Arial"/>
      <w:sz w:val="24"/>
      <w:szCs w:val="24"/>
    </w:rPr>
  </w:style>
  <w:style w:type="character" w:customStyle="1" w:styleId="Inciso-Numero">
    <w:name w:val="Inciso - Numero"/>
    <w:basedOn w:val="Fontepargpadro"/>
    <w:uiPriority w:val="1"/>
    <w:qFormat/>
    <w:rsid w:val="00D37678"/>
    <w:rPr>
      <w:rFonts w:ascii="Arial" w:hAnsi="Arial"/>
      <w:b/>
      <w:caps w:val="0"/>
      <w:smallCaps w:val="0"/>
      <w:strike w:val="0"/>
      <w:dstrike w:val="0"/>
      <w:vanish w:val="0"/>
      <w:sz w:val="24"/>
      <w:vertAlign w:val="baseline"/>
    </w:rPr>
  </w:style>
  <w:style w:type="paragraph" w:customStyle="1" w:styleId="Paragrafo">
    <w:name w:val="Paragrafo"/>
    <w:basedOn w:val="Normal"/>
    <w:qFormat/>
    <w:rsid w:val="00D37678"/>
    <w:pPr>
      <w:adjustRightInd w:val="0"/>
      <w:spacing w:before="284" w:after="0" w:line="360" w:lineRule="auto"/>
      <w:ind w:firstLine="1701"/>
      <w:contextualSpacing/>
      <w:jc w:val="both"/>
    </w:pPr>
    <w:rPr>
      <w:rFonts w:ascii="Arial" w:hAnsi="Arial"/>
      <w:sz w:val="24"/>
      <w:szCs w:val="24"/>
    </w:rPr>
  </w:style>
  <w:style w:type="character" w:customStyle="1" w:styleId="Paragrafo-Numero">
    <w:name w:val="Paragrafo - Numero"/>
    <w:basedOn w:val="Fontepargpadro"/>
    <w:uiPriority w:val="1"/>
    <w:qFormat/>
    <w:rsid w:val="00D37678"/>
    <w:rPr>
      <w:rFonts w:ascii="Arial" w:hAnsi="Arial"/>
      <w:b/>
      <w:caps w:val="0"/>
      <w:smallCaps w:val="0"/>
      <w:strike w:val="0"/>
      <w:dstrike w:val="0"/>
      <w:vanish w:val="0"/>
      <w:sz w:val="24"/>
      <w:vertAlign w:val="baseline"/>
    </w:rPr>
  </w:style>
  <w:style w:type="paragraph" w:customStyle="1" w:styleId="Secao">
    <w:name w:val="Secao"/>
    <w:basedOn w:val="Normal"/>
    <w:next w:val="Normal"/>
    <w:qFormat/>
    <w:rsid w:val="00D37678"/>
    <w:pPr>
      <w:adjustRightInd w:val="0"/>
      <w:spacing w:before="284" w:after="0" w:line="360" w:lineRule="auto"/>
      <w:jc w:val="center"/>
    </w:pPr>
    <w:rPr>
      <w:rFonts w:ascii="Arial" w:hAnsi="Arial"/>
      <w:caps/>
      <w:sz w:val="24"/>
      <w:szCs w:val="24"/>
    </w:rPr>
  </w:style>
  <w:style w:type="paragraph" w:customStyle="1" w:styleId="Secao-Nome">
    <w:name w:val="Secao - Nome"/>
    <w:basedOn w:val="Normal"/>
    <w:qFormat/>
    <w:rsid w:val="00D37678"/>
    <w:pPr>
      <w:adjustRightInd w:val="0"/>
      <w:spacing w:after="0" w:line="360" w:lineRule="auto"/>
      <w:jc w:val="center"/>
    </w:pPr>
    <w:rPr>
      <w:rFonts w:ascii="Arial" w:hAnsi="Arial"/>
      <w:b/>
      <w:sz w:val="24"/>
      <w:szCs w:val="24"/>
    </w:rPr>
  </w:style>
  <w:style w:type="paragraph" w:customStyle="1" w:styleId="TextoAlterador">
    <w:name w:val="Texto Alterador"/>
    <w:link w:val="TextoAlteradorChar"/>
    <w:qFormat/>
    <w:rsid w:val="00D37678"/>
    <w:pPr>
      <w:spacing w:before="248" w:after="248" w:line="360" w:lineRule="auto"/>
      <w:ind w:left="1701"/>
      <w:jc w:val="both"/>
    </w:pPr>
    <w:rPr>
      <w:rFonts w:ascii="Arial" w:hAnsi="Arial"/>
      <w:i/>
      <w:sz w:val="24"/>
    </w:rPr>
  </w:style>
  <w:style w:type="character" w:customStyle="1" w:styleId="TextoAlteradorChar">
    <w:name w:val="Texto Alterador Char"/>
    <w:basedOn w:val="Fontepargpadro"/>
    <w:link w:val="TextoAlterador"/>
    <w:rsid w:val="00D37678"/>
    <w:rPr>
      <w:rFonts w:ascii="Arial" w:hAnsi="Arial"/>
      <w:i/>
      <w:sz w:val="24"/>
    </w:rPr>
  </w:style>
  <w:style w:type="paragraph" w:styleId="Cabealho">
    <w:name w:val="header"/>
    <w:basedOn w:val="Normal"/>
    <w:link w:val="CabealhoChar"/>
    <w:unhideWhenUsed/>
    <w:rsid w:val="00192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92D7F"/>
  </w:style>
  <w:style w:type="paragraph" w:styleId="Rodap">
    <w:name w:val="footer"/>
    <w:basedOn w:val="Normal"/>
    <w:link w:val="RodapChar"/>
    <w:uiPriority w:val="99"/>
    <w:unhideWhenUsed/>
    <w:rsid w:val="00192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192D7F"/>
  </w:style>
  <w:style w:type="character" w:customStyle="1" w:styleId="Link">
    <w:name w:val="Link"/>
    <w:basedOn w:val="Fontepargpadro"/>
    <w:rsid w:val="00A61C52"/>
    <w:rPr>
      <w:color w:val="5B9BD5" w:themeColor="accent1"/>
    </w:rPr>
  </w:style>
  <w:style w:type="paragraph" w:customStyle="1" w:styleId="Default">
    <w:name w:val="Default"/>
    <w:rsid w:val="009D4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9D47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xtodecomentrio">
    <w:name w:val="annotation text"/>
    <w:basedOn w:val="Normal"/>
    <w:link w:val="TextodecomentrioChar"/>
    <w:unhideWhenUsed/>
    <w:qFormat/>
    <w:rsid w:val="009D47D6"/>
    <w:pPr>
      <w:spacing w:after="0" w:line="240" w:lineRule="auto"/>
    </w:pPr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9D47D6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9D47D6"/>
    <w:pPr>
      <w:numPr>
        <w:numId w:val="2"/>
      </w:numPr>
      <w:tabs>
        <w:tab w:val="left" w:pos="567"/>
      </w:tabs>
      <w:spacing w:line="240" w:lineRule="auto"/>
      <w:ind w:left="720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9D47D6"/>
    <w:pPr>
      <w:numPr>
        <w:ilvl w:val="1"/>
        <w:numId w:val="2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D47D6"/>
    <w:pPr>
      <w:numPr>
        <w:ilvl w:val="2"/>
        <w:numId w:val="2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D47D6"/>
    <w:pPr>
      <w:numPr>
        <w:ilvl w:val="3"/>
      </w:numPr>
      <w:tabs>
        <w:tab w:val="num" w:pos="360"/>
      </w:tabs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9D47D6"/>
    <w:pPr>
      <w:numPr>
        <w:ilvl w:val="4"/>
      </w:numPr>
      <w:tabs>
        <w:tab w:val="num" w:pos="360"/>
      </w:tabs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9D47D6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9D47D6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9D47D6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9D47D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9D47D6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9D47D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ou">
    <w:name w:val="ou"/>
    <w:basedOn w:val="PargrafodaLista"/>
    <w:link w:val="ouChar"/>
    <w:qFormat/>
    <w:rsid w:val="009D47D6"/>
    <w:pPr>
      <w:spacing w:before="60" w:after="60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ouChar">
    <w:name w:val="ou Char"/>
    <w:basedOn w:val="Fontepargpadro"/>
    <w:link w:val="ou"/>
    <w:rsid w:val="009D47D6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Nivel01Char">
    <w:name w:val="Nivel 01 Char"/>
    <w:basedOn w:val="Fontepargpadro"/>
    <w:link w:val="Nivel01"/>
    <w:rsid w:val="009D47D6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9D47D6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1-SemNumChar">
    <w:name w:val="Nível 1-Sem Num Char"/>
    <w:basedOn w:val="Nivel01Char"/>
    <w:link w:val="Nvel1-SemNum"/>
    <w:rsid w:val="009D47D6"/>
    <w:rPr>
      <w:rFonts w:ascii="Arial" w:eastAsiaTheme="majorEastAsia" w:hAnsi="Arial" w:cs="Arial"/>
      <w:b/>
      <w:bCs/>
      <w:color w:val="FF0000"/>
      <w:sz w:val="20"/>
      <w:szCs w:val="20"/>
      <w:lang w:eastAsia="pt-BR"/>
    </w:rPr>
  </w:style>
  <w:style w:type="character" w:customStyle="1" w:styleId="PargrafodaListaChar">
    <w:name w:val="Parágrafo da Lista Char"/>
    <w:aliases w:val="List I Paragraph Char"/>
    <w:basedOn w:val="Fontepargpadro"/>
    <w:link w:val="PargrafodaLista"/>
    <w:uiPriority w:val="34"/>
    <w:rsid w:val="009D47D6"/>
  </w:style>
  <w:style w:type="character" w:customStyle="1" w:styleId="Ttulo1Char">
    <w:name w:val="Título 1 Char"/>
    <w:basedOn w:val="Fontepargpadro"/>
    <w:link w:val="Ttulo1"/>
    <w:rsid w:val="009D47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vel4-R">
    <w:name w:val="Nível 4-R"/>
    <w:basedOn w:val="Nivel4"/>
    <w:link w:val="Nvel4-RChar"/>
    <w:qFormat/>
    <w:rsid w:val="009D47D6"/>
    <w:pPr>
      <w:numPr>
        <w:numId w:val="1"/>
      </w:numPr>
      <w:ind w:firstLine="0"/>
    </w:pPr>
    <w:rPr>
      <w:i/>
      <w:iCs/>
      <w:color w:val="FF0000"/>
    </w:rPr>
  </w:style>
  <w:style w:type="character" w:customStyle="1" w:styleId="Nvel4-RChar">
    <w:name w:val="Nível 4-R Char"/>
    <w:basedOn w:val="Fontepargpadro"/>
    <w:link w:val="Nvel4-R"/>
    <w:rsid w:val="009D47D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identifica">
    <w:name w:val="identifica"/>
    <w:basedOn w:val="Normal"/>
    <w:rsid w:val="00E6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semiHidden/>
    <w:unhideWhenUsed/>
    <w:rsid w:val="00BC48B5"/>
    <w:rPr>
      <w:color w:val="954F72" w:themeColor="followedHyperlink"/>
      <w:u w:val="single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uiPriority w:val="29"/>
    <w:qFormat/>
    <w:rsid w:val="00BE4C52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styleId="Refdecomentrio">
    <w:name w:val="annotation reference"/>
    <w:basedOn w:val="Fontepargpadro"/>
    <w:unhideWhenUsed/>
    <w:qFormat/>
    <w:rsid w:val="00BE4C52"/>
    <w:rPr>
      <w:sz w:val="16"/>
      <w:szCs w:val="16"/>
    </w:rPr>
  </w:style>
  <w:style w:type="character" w:customStyle="1" w:styleId="LinkdaInternet">
    <w:name w:val="Link da Internet"/>
    <w:uiPriority w:val="99"/>
    <w:rsid w:val="00BE4C52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BE4C5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1">
    <w:name w:val="Citação Char1"/>
    <w:basedOn w:val="Fontepargpadro"/>
    <w:uiPriority w:val="29"/>
    <w:rsid w:val="00BE4C52"/>
    <w:rPr>
      <w:i/>
      <w:iCs/>
      <w:color w:val="404040" w:themeColor="text1" w:themeTint="BF"/>
    </w:rPr>
  </w:style>
  <w:style w:type="paragraph" w:customStyle="1" w:styleId="PADRO">
    <w:name w:val="PADRÃO"/>
    <w:qFormat/>
    <w:rsid w:val="00BE4C52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CabealhodoSumrio">
    <w:name w:val="TOC Heading"/>
    <w:basedOn w:val="Ttulo1"/>
    <w:next w:val="Normal"/>
    <w:uiPriority w:val="39"/>
    <w:unhideWhenUsed/>
    <w:qFormat/>
    <w:rsid w:val="00BE4C52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E4C52"/>
    <w:pPr>
      <w:suppressAutoHyphens/>
      <w:spacing w:after="10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12E88"/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2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712E8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2E8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rsid w:val="00712E8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712E88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vel2">
    <w:name w:val="Nível 2"/>
    <w:basedOn w:val="Normal"/>
    <w:next w:val="Normal"/>
    <w:rsid w:val="00712E88"/>
    <w:pPr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rmalchar1">
    <w:name w:val="normal__char1"/>
    <w:rsid w:val="00712E8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712E88"/>
  </w:style>
  <w:style w:type="paragraph" w:styleId="Commarcadores5">
    <w:name w:val="List Bullet 5"/>
    <w:basedOn w:val="Normal"/>
    <w:rsid w:val="00712E88"/>
    <w:pPr>
      <w:numPr>
        <w:numId w:val="6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otaexplicativa">
    <w:name w:val="Nota explicativa"/>
    <w:basedOn w:val="Citao"/>
    <w:link w:val="NotaexplicativaChar"/>
    <w:qFormat/>
    <w:rsid w:val="00712E88"/>
    <w:pPr>
      <w:suppressAutoHyphens w:val="0"/>
    </w:pPr>
  </w:style>
  <w:style w:type="character" w:customStyle="1" w:styleId="NotaexplicativaChar">
    <w:name w:val="Nota explicativa Char"/>
    <w:basedOn w:val="CitaoChar"/>
    <w:link w:val="Notaexplicativa"/>
    <w:rsid w:val="00712E8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numbering" w:customStyle="1" w:styleId="Estilo1">
    <w:name w:val="Estilo1"/>
    <w:uiPriority w:val="99"/>
    <w:rsid w:val="00712E88"/>
    <w:pPr>
      <w:numPr>
        <w:numId w:val="7"/>
      </w:numPr>
    </w:pPr>
  </w:style>
  <w:style w:type="numbering" w:customStyle="1" w:styleId="Estilo2">
    <w:name w:val="Estilo2"/>
    <w:uiPriority w:val="99"/>
    <w:rsid w:val="00712E88"/>
    <w:pPr>
      <w:numPr>
        <w:numId w:val="8"/>
      </w:numPr>
    </w:pPr>
  </w:style>
  <w:style w:type="numbering" w:customStyle="1" w:styleId="Estilo3">
    <w:name w:val="Estilo3"/>
    <w:uiPriority w:val="99"/>
    <w:rsid w:val="00712E88"/>
    <w:pPr>
      <w:numPr>
        <w:numId w:val="9"/>
      </w:numPr>
    </w:pPr>
  </w:style>
  <w:style w:type="numbering" w:customStyle="1" w:styleId="Estilo4">
    <w:name w:val="Estilo4"/>
    <w:uiPriority w:val="99"/>
    <w:rsid w:val="00712E88"/>
    <w:pPr>
      <w:numPr>
        <w:numId w:val="10"/>
      </w:numPr>
    </w:pPr>
  </w:style>
  <w:style w:type="numbering" w:customStyle="1" w:styleId="Estilo5">
    <w:name w:val="Estilo5"/>
    <w:uiPriority w:val="99"/>
    <w:rsid w:val="00712E88"/>
    <w:pPr>
      <w:numPr>
        <w:numId w:val="11"/>
      </w:numPr>
    </w:pPr>
  </w:style>
  <w:style w:type="numbering" w:customStyle="1" w:styleId="Estilo6">
    <w:name w:val="Estilo6"/>
    <w:uiPriority w:val="99"/>
    <w:rsid w:val="00712E88"/>
    <w:pPr>
      <w:numPr>
        <w:numId w:val="12"/>
      </w:numPr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12E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12E88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paragraph" w:customStyle="1" w:styleId="Nivel01Titulo">
    <w:name w:val="Nivel_01_Titulo"/>
    <w:basedOn w:val="Nivel01"/>
    <w:link w:val="Nivel01TituloChar"/>
    <w:rsid w:val="00712E88"/>
    <w:pPr>
      <w:numPr>
        <w:numId w:val="1"/>
      </w:num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12E8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712E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712E88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character" w:customStyle="1" w:styleId="QuoteChar">
    <w:name w:val="Quote Char"/>
    <w:basedOn w:val="Fontepargpadro"/>
    <w:link w:val="Citao1"/>
    <w:rsid w:val="00712E8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2E8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customStyle="1" w:styleId="paragraph">
    <w:name w:val="paragraph"/>
    <w:basedOn w:val="Normal"/>
    <w:rsid w:val="0071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12E88"/>
  </w:style>
  <w:style w:type="character" w:customStyle="1" w:styleId="eop">
    <w:name w:val="eop"/>
    <w:basedOn w:val="Fontepargpadro"/>
    <w:rsid w:val="00712E88"/>
  </w:style>
  <w:style w:type="character" w:customStyle="1" w:styleId="spellingerror">
    <w:name w:val="spellingerror"/>
    <w:basedOn w:val="Fontepargpadro"/>
    <w:rsid w:val="00712E88"/>
  </w:style>
  <w:style w:type="paragraph" w:customStyle="1" w:styleId="Nivel1">
    <w:name w:val="Nivel1"/>
    <w:basedOn w:val="Ttulo1"/>
    <w:link w:val="Nivel1Char"/>
    <w:qFormat/>
    <w:rsid w:val="00712E88"/>
    <w:p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8"/>
      <w:szCs w:val="28"/>
      <w:lang w:eastAsia="pt-BR"/>
    </w:rPr>
  </w:style>
  <w:style w:type="character" w:customStyle="1" w:styleId="Nivel1Char">
    <w:name w:val="Nivel1 Char"/>
    <w:basedOn w:val="Ttulo1Char"/>
    <w:link w:val="Nivel1"/>
    <w:rsid w:val="00712E88"/>
    <w:rPr>
      <w:rFonts w:ascii="Arial" w:eastAsiaTheme="majorEastAsia" w:hAnsi="Arial" w:cs="Arial"/>
      <w:b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712E88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paragraph" w:customStyle="1" w:styleId="Nivel10">
    <w:name w:val="Nivel 1"/>
    <w:basedOn w:val="Nivel2"/>
    <w:next w:val="Nivel2"/>
    <w:rsid w:val="00712E88"/>
    <w:pPr>
      <w:numPr>
        <w:ilvl w:val="0"/>
        <w:numId w:val="0"/>
      </w:numPr>
      <w:ind w:left="360" w:hanging="360"/>
    </w:pPr>
    <w:rPr>
      <w:b/>
    </w:rPr>
  </w:style>
  <w:style w:type="character" w:customStyle="1" w:styleId="Nivel4Char">
    <w:name w:val="Nivel 4 Char"/>
    <w:basedOn w:val="Fontepargpadro"/>
    <w:link w:val="Nivel4"/>
    <w:rsid w:val="00712E88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71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rsid w:val="00712E88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p0020corpodespachochar1">
    <w:name w:val="cp_0020corpodespacho__char1"/>
    <w:rsid w:val="00712E88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712E8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712E88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nfase">
    <w:name w:val="Emphasis"/>
    <w:basedOn w:val="Fontepargpadro"/>
    <w:qFormat/>
    <w:rsid w:val="00712E88"/>
    <w:rPr>
      <w:i/>
      <w:iCs/>
    </w:rPr>
  </w:style>
  <w:style w:type="character" w:customStyle="1" w:styleId="Manoel">
    <w:name w:val="Manoel"/>
    <w:rsid w:val="00712E88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712E88"/>
    <w:rPr>
      <w:b/>
    </w:rPr>
  </w:style>
  <w:style w:type="paragraph" w:customStyle="1" w:styleId="texto1">
    <w:name w:val="texto1"/>
    <w:basedOn w:val="Normal"/>
    <w:rsid w:val="0071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712E8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712E88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xwestern">
    <w:name w:val="x_western"/>
    <w:basedOn w:val="Normal"/>
    <w:rsid w:val="0071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rsid w:val="00712E8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rsid w:val="00712E8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rsid w:val="0071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712E88"/>
  </w:style>
  <w:style w:type="paragraph" w:customStyle="1" w:styleId="textojustificado">
    <w:name w:val="texto_justificado"/>
    <w:basedOn w:val="Normal"/>
    <w:rsid w:val="0071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2E8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2E88"/>
    <w:rPr>
      <w:color w:val="605E5C"/>
      <w:shd w:val="clear" w:color="auto" w:fill="E1DFDD"/>
    </w:rPr>
  </w:style>
  <w:style w:type="paragraph" w:customStyle="1" w:styleId="Nvel2Opcional">
    <w:name w:val="Nível 2 Opcional"/>
    <w:basedOn w:val="Nivel2"/>
    <w:link w:val="Nvel2OpcionalChar"/>
    <w:qFormat/>
    <w:rsid w:val="00712E88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712E88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712E88"/>
    <w:rPr>
      <w:rFonts w:ascii="Arial" w:eastAsia="Times New Roman" w:hAnsi="Arial" w:cs="Arial"/>
      <w:i/>
      <w:noProof/>
      <w:color w:val="FF0000"/>
      <w:sz w:val="20"/>
      <w:szCs w:val="2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712E88"/>
    <w:rPr>
      <w:rFonts w:ascii="Arial" w:eastAsia="Times New Roman" w:hAnsi="Arial" w:cs="Arial"/>
      <w:i/>
      <w:iCs/>
      <w:noProof/>
      <w:color w:val="FF0000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712E88"/>
    <w:rPr>
      <w:color w:val="808080"/>
    </w:rPr>
  </w:style>
  <w:style w:type="paragraph" w:customStyle="1" w:styleId="SombreamentoMdio1-nfase31">
    <w:name w:val="Sombreamento Médio 1 - Ênfase 31"/>
    <w:basedOn w:val="Normal"/>
    <w:next w:val="Normal"/>
    <w:rsid w:val="00712E88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rsid w:val="0071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71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71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71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712E88"/>
  </w:style>
  <w:style w:type="paragraph" w:customStyle="1" w:styleId="Standard">
    <w:name w:val="Standard"/>
    <w:rsid w:val="00712E8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712E88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712E8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12E88"/>
    <w:rPr>
      <w:color w:val="605E5C"/>
      <w:shd w:val="clear" w:color="auto" w:fill="E1DFDD"/>
    </w:rPr>
  </w:style>
  <w:style w:type="paragraph" w:customStyle="1" w:styleId="citao2">
    <w:name w:val="citação 2"/>
    <w:basedOn w:val="Citao"/>
    <w:link w:val="citao2Char"/>
    <w:qFormat/>
    <w:rsid w:val="00712E88"/>
    <w:pPr>
      <w:suppressAutoHyphens w:val="0"/>
      <w:overflowPunct w:val="0"/>
    </w:pPr>
  </w:style>
  <w:style w:type="paragraph" w:customStyle="1" w:styleId="Prembulo">
    <w:name w:val="Preâmbulo"/>
    <w:basedOn w:val="Normal"/>
    <w:link w:val="PrembuloChar"/>
    <w:qFormat/>
    <w:rsid w:val="00712E88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712E88"/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712E88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712E8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03D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03DF3"/>
  </w:style>
  <w:style w:type="character" w:styleId="Nmerodepgina">
    <w:name w:val="page number"/>
    <w:basedOn w:val="Fontepargpadro"/>
    <w:uiPriority w:val="99"/>
    <w:semiHidden/>
    <w:unhideWhenUsed/>
    <w:rsid w:val="0078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l8078compilad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3230</Words>
  <Characters>17445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</dc:creator>
  <cp:keywords/>
  <dc:description/>
  <cp:lastModifiedBy>Katia</cp:lastModifiedBy>
  <cp:revision>18</cp:revision>
  <cp:lastPrinted>2023-02-07T15:11:00Z</cp:lastPrinted>
  <dcterms:created xsi:type="dcterms:W3CDTF">2024-08-15T13:08:00Z</dcterms:created>
  <dcterms:modified xsi:type="dcterms:W3CDTF">2024-11-28T14:34:00Z</dcterms:modified>
</cp:coreProperties>
</file>