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0A2654">
        <w:rPr>
          <w:spacing w:val="-2"/>
          <w:lang w:val="pt-BR"/>
        </w:rPr>
        <w:t>9-</w:t>
      </w:r>
      <w:r w:rsidR="00E57947">
        <w:rPr>
          <w:spacing w:val="-2"/>
          <w:lang w:val="pt-BR"/>
        </w:rPr>
        <w:t>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0A2654">
        <w:rPr>
          <w:lang w:val="pt-BR"/>
        </w:rPr>
        <w:t>13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7D494E">
        <w:rPr>
          <w:rFonts w:ascii="Arial" w:hAnsi="Arial" w:cs="Arial"/>
          <w:b/>
          <w:bCs/>
          <w:sz w:val="19"/>
          <w:szCs w:val="19"/>
          <w:lang w:val="pt-BR"/>
        </w:rPr>
        <w:t>Gêneros alimentícios, copa e cozinha para 2017</w:t>
      </w:r>
      <w:r w:rsidR="006D66C8" w:rsidRPr="006D66C8">
        <w:rPr>
          <w:b/>
          <w:lang w:val="pt-BR"/>
        </w:rPr>
        <w:t>,</w:t>
      </w:r>
      <w:r w:rsidR="00EA3805" w:rsidRPr="00EA3805">
        <w:rPr>
          <w:b/>
          <w:lang w:val="pt-BR"/>
        </w:rPr>
        <w:t xml:space="preserve">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EC0B5A">
        <w:rPr>
          <w:spacing w:val="-17"/>
          <w:lang w:val="pt-BR"/>
        </w:rPr>
        <w:t>0</w:t>
      </w:r>
      <w:r w:rsidR="00E25985">
        <w:rPr>
          <w:spacing w:val="-17"/>
          <w:lang w:val="pt-BR"/>
        </w:rPr>
        <w:t>7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</w:t>
      </w:r>
      <w:r w:rsidR="00E25985">
        <w:rPr>
          <w:lang w:val="pt-BR"/>
        </w:rPr>
        <w:t>jul</w:t>
      </w:r>
      <w:r w:rsidR="00EC0B5A">
        <w:rPr>
          <w:lang w:val="pt-BR"/>
        </w:rPr>
        <w:t xml:space="preserve">ho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E25985">
        <w:rPr>
          <w:spacing w:val="-1"/>
          <w:lang w:val="pt-BR"/>
        </w:rPr>
        <w:t>11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9094D" w:rsidRDefault="000A2654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  <w:r w:rsidRPr="000A2654">
        <w:rPr>
          <w:b/>
          <w:spacing w:val="-1"/>
          <w:lang w:val="pt-BR"/>
        </w:rPr>
        <w:t>http://www.novaandradina.ms.leg.br/transparencia/licitacoes-e-contratos/pregao/pregao-no-9-2017-generos-alimenticios-copa-e-cozinha-para-2017-clique-aqui/perguntas-e-respostas-sobre-o-pregao-9-2017</w:t>
      </w:r>
    </w:p>
    <w:p w:rsidR="00EA59C6" w:rsidRDefault="00EA59C6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lastRenderedPageBreak/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7D494E">
        <w:rPr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7D494E" w:rsidRPr="00E25985">
        <w:rPr>
          <w:lang w:val="pt-BR"/>
        </w:rPr>
        <w:t>GÊNEROS ALIMENTÍCIOS, COPA E COZINHA PARA 2017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7D494E">
      <w:pPr>
        <w:pStyle w:val="Corpodetex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7D494E">
        <w:rPr>
          <w:spacing w:val="-2"/>
          <w:lang w:val="pt-BR"/>
        </w:rPr>
        <w:t>9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GÊNEROS ALIMENTÍCIOS, COPA E COZINHA PARA 2017</w:t>
      </w:r>
      <w:r w:rsidR="00B31C70" w:rsidRPr="00B31C70">
        <w:rPr>
          <w:lang w:val="pt-BR"/>
        </w:rPr>
        <w:t>,</w:t>
      </w:r>
      <w:r w:rsidR="00B31C70" w:rsidRPr="001840C1">
        <w:rPr>
          <w:lang w:val="pt-BR"/>
        </w:rPr>
        <w:t xml:space="preserve">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7D494E">
      <w:pPr>
        <w:pStyle w:val="Corpodetex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lastRenderedPageBreak/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EC0B5A">
        <w:rPr>
          <w:spacing w:val="-2"/>
          <w:lang w:val="pt-BR"/>
        </w:rPr>
        <w:t>0</w:t>
      </w:r>
      <w:r w:rsidR="00E25985">
        <w:rPr>
          <w:spacing w:val="-2"/>
          <w:lang w:val="pt-BR"/>
        </w:rPr>
        <w:t>7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EC0B5A">
        <w:rPr>
          <w:spacing w:val="-3"/>
          <w:lang w:val="pt-BR"/>
        </w:rPr>
        <w:t>ju</w:t>
      </w:r>
      <w:r w:rsidR="00E25985">
        <w:rPr>
          <w:spacing w:val="-3"/>
          <w:lang w:val="pt-BR"/>
        </w:rPr>
        <w:t>l</w:t>
      </w:r>
      <w:r w:rsidR="00EC0B5A">
        <w:rPr>
          <w:spacing w:val="-3"/>
          <w:lang w:val="pt-BR"/>
        </w:rPr>
        <w:t>ho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E25985">
        <w:rPr>
          <w:spacing w:val="-2"/>
          <w:lang w:val="pt-BR"/>
        </w:rPr>
        <w:t>11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lastRenderedPageBreak/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lastRenderedPageBreak/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lastRenderedPageBreak/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Default="007D494E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  <w:r w:rsidRPr="007D494E">
        <w:rPr>
          <w:lang w:val="pt-BR" w:eastAsia="pt-BR"/>
        </w:rPr>
        <w:t>01.01.2.098.3.3.90.30.07.00.00.00 (8/2017)</w:t>
      </w: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</w:p>
    <w:p w:rsidR="00315EA2" w:rsidRPr="007D494E" w:rsidRDefault="0008337F" w:rsidP="007D494E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7D494E" w:rsidRPr="007D494E">
        <w:rPr>
          <w:rFonts w:cs="Calibri"/>
          <w:lang w:val="pt-BR"/>
        </w:rPr>
        <w:t>7.415,88 (sete mil quatrocentos e quinze reais e oitenta e oito centavos).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E22693">
        <w:rPr>
          <w:lang w:val="pt-BR"/>
        </w:rPr>
        <w:t>2</w:t>
      </w:r>
      <w:r w:rsidR="00EC0B5A">
        <w:rPr>
          <w:lang w:val="pt-BR"/>
        </w:rPr>
        <w:t>6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E25985">
        <w:rPr>
          <w:lang w:val="pt-BR"/>
        </w:rPr>
        <w:t>junho</w:t>
      </w:r>
      <w:bookmarkStart w:id="0" w:name="_GoBack"/>
      <w:bookmarkEnd w:id="0"/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4E" w:rsidRDefault="00BF124E">
      <w:r>
        <w:separator/>
      </w:r>
    </w:p>
  </w:endnote>
  <w:endnote w:type="continuationSeparator" w:id="0">
    <w:p w:rsidR="00BF124E" w:rsidRDefault="00BF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25985" w:rsidRPr="00E25985">
          <w:rPr>
            <w:noProof/>
            <w:lang w:val="pt-BR"/>
          </w:rPr>
          <w:t>13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4E" w:rsidRDefault="00BF124E">
      <w:r>
        <w:separator/>
      </w:r>
    </w:p>
  </w:footnote>
  <w:footnote w:type="continuationSeparator" w:id="0">
    <w:p w:rsidR="00BF124E" w:rsidRDefault="00BF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A2654"/>
    <w:rsid w:val="000B2E14"/>
    <w:rsid w:val="00126D2A"/>
    <w:rsid w:val="001550AD"/>
    <w:rsid w:val="00170718"/>
    <w:rsid w:val="00177068"/>
    <w:rsid w:val="001840C1"/>
    <w:rsid w:val="001D50BE"/>
    <w:rsid w:val="001F352F"/>
    <w:rsid w:val="002040F4"/>
    <w:rsid w:val="00282B61"/>
    <w:rsid w:val="0029242C"/>
    <w:rsid w:val="00292C81"/>
    <w:rsid w:val="00297F87"/>
    <w:rsid w:val="002B5714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3C2D9C"/>
    <w:rsid w:val="00401A98"/>
    <w:rsid w:val="0043415B"/>
    <w:rsid w:val="00455607"/>
    <w:rsid w:val="00463AE4"/>
    <w:rsid w:val="00490D35"/>
    <w:rsid w:val="004C5421"/>
    <w:rsid w:val="005160CC"/>
    <w:rsid w:val="00526A72"/>
    <w:rsid w:val="005442AE"/>
    <w:rsid w:val="00583AEB"/>
    <w:rsid w:val="0061667E"/>
    <w:rsid w:val="00625553"/>
    <w:rsid w:val="00647879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D494E"/>
    <w:rsid w:val="007E3FB4"/>
    <w:rsid w:val="00820560"/>
    <w:rsid w:val="00834B68"/>
    <w:rsid w:val="00864150"/>
    <w:rsid w:val="00865F31"/>
    <w:rsid w:val="00887767"/>
    <w:rsid w:val="008A4967"/>
    <w:rsid w:val="008B348C"/>
    <w:rsid w:val="008E0FF7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27FF"/>
    <w:rsid w:val="00AC6090"/>
    <w:rsid w:val="00B22757"/>
    <w:rsid w:val="00B238D4"/>
    <w:rsid w:val="00B31C70"/>
    <w:rsid w:val="00B33DCA"/>
    <w:rsid w:val="00B419D5"/>
    <w:rsid w:val="00B50F31"/>
    <w:rsid w:val="00B92247"/>
    <w:rsid w:val="00BB650C"/>
    <w:rsid w:val="00BC16A6"/>
    <w:rsid w:val="00BE13EF"/>
    <w:rsid w:val="00BF124E"/>
    <w:rsid w:val="00C11C8F"/>
    <w:rsid w:val="00C13F09"/>
    <w:rsid w:val="00C36D57"/>
    <w:rsid w:val="00C61BFE"/>
    <w:rsid w:val="00C72753"/>
    <w:rsid w:val="00C812C2"/>
    <w:rsid w:val="00C97863"/>
    <w:rsid w:val="00CC01B7"/>
    <w:rsid w:val="00D052FF"/>
    <w:rsid w:val="00D21738"/>
    <w:rsid w:val="00D4467C"/>
    <w:rsid w:val="00D6721C"/>
    <w:rsid w:val="00DF0949"/>
    <w:rsid w:val="00E22693"/>
    <w:rsid w:val="00E25985"/>
    <w:rsid w:val="00E328A3"/>
    <w:rsid w:val="00E5331D"/>
    <w:rsid w:val="00E57947"/>
    <w:rsid w:val="00E9094D"/>
    <w:rsid w:val="00EA3805"/>
    <w:rsid w:val="00EA390E"/>
    <w:rsid w:val="00EA59C6"/>
    <w:rsid w:val="00EC0B5A"/>
    <w:rsid w:val="00F00F8C"/>
    <w:rsid w:val="00F27918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13</Pages>
  <Words>4950</Words>
  <Characters>26732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58</cp:revision>
  <cp:lastPrinted>2017-05-04T11:42:00Z</cp:lastPrinted>
  <dcterms:created xsi:type="dcterms:W3CDTF">2016-05-05T23:26:00Z</dcterms:created>
  <dcterms:modified xsi:type="dcterms:W3CDTF">2017-06-26T15:15:00Z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